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2D9" w:rsidRPr="00EB416D" w:rsidRDefault="00EB416D" w:rsidP="007830B9">
      <w:pPr>
        <w:jc w:val="center"/>
        <w:rPr>
          <w:rFonts w:ascii="Calibri" w:eastAsia="Calibri" w:hAnsi="Calibri" w:cs="Calibri"/>
          <w:b/>
          <w:bCs/>
          <w:kern w:val="20"/>
          <w:sz w:val="28"/>
          <w:szCs w:val="22"/>
          <w:lang w:eastAsia="en-GB"/>
        </w:rPr>
      </w:pPr>
      <w:r w:rsidRPr="00EB416D">
        <w:rPr>
          <w:rFonts w:ascii="Calibri" w:eastAsia="Calibri" w:hAnsi="Calibri" w:cs="Calibri"/>
          <w:b/>
          <w:bCs/>
          <w:kern w:val="20"/>
          <w:sz w:val="28"/>
          <w:szCs w:val="22"/>
          <w:lang w:eastAsia="en-GB"/>
        </w:rPr>
        <w:t>Uputstvo ponuđačima</w:t>
      </w:r>
      <w:bookmarkStart w:id="0" w:name="_GoBack"/>
      <w:bookmarkEnd w:id="0"/>
    </w:p>
    <w:p w:rsidR="00E33509" w:rsidRPr="00EB416D" w:rsidRDefault="00E33509" w:rsidP="007830B9">
      <w:pPr>
        <w:jc w:val="center"/>
        <w:rPr>
          <w:rFonts w:ascii="Calibri" w:eastAsia="Calibri" w:hAnsi="Calibri" w:cs="Calibri"/>
          <w:b/>
          <w:bCs/>
          <w:kern w:val="20"/>
          <w:sz w:val="28"/>
          <w:szCs w:val="22"/>
          <w:lang w:eastAsia="en-GB"/>
        </w:rPr>
      </w:pPr>
    </w:p>
    <w:p w:rsidR="00E33509" w:rsidRPr="00EB416D" w:rsidRDefault="00EB416D" w:rsidP="007830B9">
      <w:pPr>
        <w:jc w:val="center"/>
        <w:rPr>
          <w:rFonts w:ascii="Calibri" w:eastAsia="Calibri" w:hAnsi="Calibri" w:cs="Calibri"/>
          <w:b/>
          <w:bCs/>
          <w:caps/>
          <w:kern w:val="20"/>
          <w:sz w:val="28"/>
          <w:szCs w:val="22"/>
          <w:lang w:eastAsia="en-GB"/>
        </w:rPr>
      </w:pPr>
      <w:r w:rsidRPr="00EB416D">
        <w:rPr>
          <w:rFonts w:ascii="Calibri" w:eastAsia="Calibri" w:hAnsi="Calibri" w:cs="Calibri"/>
          <w:b/>
          <w:bCs/>
          <w:caps/>
          <w:kern w:val="20"/>
          <w:sz w:val="28"/>
          <w:szCs w:val="22"/>
          <w:lang w:eastAsia="en-GB"/>
        </w:rPr>
        <w:t>Broj tendera</w:t>
      </w:r>
      <w:r w:rsidR="00E33509" w:rsidRPr="00EB416D">
        <w:rPr>
          <w:rFonts w:ascii="Calibri" w:eastAsia="Calibri" w:hAnsi="Calibri" w:cs="Calibri"/>
          <w:b/>
          <w:bCs/>
          <w:caps/>
          <w:kern w:val="20"/>
          <w:sz w:val="28"/>
          <w:szCs w:val="22"/>
          <w:lang w:eastAsia="en-GB"/>
        </w:rPr>
        <w:t xml:space="preserve">:  </w:t>
      </w:r>
      <w:r w:rsidR="00A37DBF">
        <w:rPr>
          <w:rFonts w:ascii="Calibri" w:eastAsia="Calibri" w:hAnsi="Calibri" w:cs="Calibri"/>
          <w:b/>
          <w:bCs/>
          <w:caps/>
          <w:kern w:val="20"/>
          <w:sz w:val="28"/>
          <w:szCs w:val="22"/>
          <w:lang w:eastAsia="en-GB"/>
        </w:rPr>
        <w:t>001 / 2018</w:t>
      </w:r>
    </w:p>
    <w:p w:rsidR="006D12D9" w:rsidRPr="00EB416D" w:rsidRDefault="006D12D9" w:rsidP="006D12D9">
      <w:pPr>
        <w:jc w:val="both"/>
        <w:rPr>
          <w:rFonts w:ascii="Calibri" w:eastAsia="Calibri" w:hAnsi="Calibri" w:cs="Calibri"/>
          <w:bCs/>
          <w:caps/>
          <w:kern w:val="20"/>
          <w:sz w:val="22"/>
          <w:szCs w:val="22"/>
          <w:lang w:eastAsia="en-GB"/>
        </w:rPr>
      </w:pPr>
    </w:p>
    <w:p w:rsidR="006D12D9" w:rsidRPr="00EB416D" w:rsidRDefault="006D12D9" w:rsidP="006D12D9">
      <w:pPr>
        <w:jc w:val="both"/>
        <w:rPr>
          <w:rFonts w:ascii="Calibri" w:eastAsia="Calibri" w:hAnsi="Calibri" w:cs="Calibri"/>
          <w:bCs/>
          <w:caps/>
          <w:kern w:val="20"/>
          <w:sz w:val="22"/>
          <w:szCs w:val="22"/>
          <w:lang w:eastAsia="en-GB"/>
        </w:rPr>
      </w:pPr>
    </w:p>
    <w:p w:rsidR="00EB416D" w:rsidRPr="00EB416D" w:rsidRDefault="00EB416D" w:rsidP="00A97037">
      <w:pPr>
        <w:spacing w:after="240"/>
        <w:jc w:val="both"/>
        <w:rPr>
          <w:rFonts w:ascii="Calibri" w:hAnsi="Calibri"/>
          <w:b/>
          <w:sz w:val="22"/>
          <w:szCs w:val="22"/>
          <w:lang w:eastAsia="en-GB"/>
        </w:rPr>
      </w:pPr>
      <w:r w:rsidRPr="00EB416D">
        <w:rPr>
          <w:rFonts w:ascii="Calibri" w:hAnsi="Calibri"/>
          <w:b/>
          <w:sz w:val="22"/>
          <w:szCs w:val="22"/>
          <w:lang w:eastAsia="en-GB"/>
        </w:rPr>
        <w:t>U podnošenju svoje ponude</w:t>
      </w:r>
      <w:r>
        <w:rPr>
          <w:rFonts w:ascii="Calibri" w:hAnsi="Calibri"/>
          <w:b/>
          <w:sz w:val="22"/>
          <w:szCs w:val="22"/>
          <w:lang w:eastAsia="en-GB"/>
        </w:rPr>
        <w:t>, ponuđači moraju poštovati sva uputstva, obrasce, uslove precizirane Opisom posla i specifikacije sadržane u ovoj tenderskoj dokumentaciji. Propust da se podnese ponuda koja sadrži sve potrebne informacije i dokumentaciju u okviru naznačenog roka, dovešće do odbacivanja ponude.</w:t>
      </w:r>
    </w:p>
    <w:p w:rsidR="00A97037" w:rsidRPr="00EB416D" w:rsidRDefault="00EB416D" w:rsidP="00A97037">
      <w:pPr>
        <w:keepNext/>
        <w:numPr>
          <w:ilvl w:val="0"/>
          <w:numId w:val="3"/>
        </w:numPr>
        <w:spacing w:before="120" w:after="120"/>
        <w:jc w:val="both"/>
        <w:rPr>
          <w:rFonts w:ascii="Calibri" w:hAnsi="Calibri"/>
          <w:b/>
          <w:sz w:val="22"/>
          <w:szCs w:val="22"/>
          <w:lang w:eastAsia="en-GB"/>
        </w:rPr>
      </w:pPr>
      <w:r>
        <w:rPr>
          <w:rFonts w:ascii="Calibri" w:hAnsi="Calibri"/>
          <w:b/>
          <w:sz w:val="22"/>
          <w:szCs w:val="22"/>
          <w:lang w:eastAsia="en-GB"/>
        </w:rPr>
        <w:t>Usluge koje treba pružiti</w:t>
      </w:r>
    </w:p>
    <w:p w:rsidR="00A97037" w:rsidRPr="00EB416D" w:rsidRDefault="00EB416D" w:rsidP="00A97037">
      <w:pPr>
        <w:spacing w:after="120"/>
        <w:jc w:val="both"/>
        <w:rPr>
          <w:rFonts w:ascii="Calibri" w:hAnsi="Calibri"/>
          <w:sz w:val="22"/>
          <w:szCs w:val="22"/>
          <w:lang w:eastAsia="en-GB"/>
        </w:rPr>
      </w:pPr>
      <w:r>
        <w:rPr>
          <w:rFonts w:ascii="Calibri" w:hAnsi="Calibri"/>
          <w:sz w:val="22"/>
          <w:szCs w:val="22"/>
          <w:lang w:eastAsia="en-GB"/>
        </w:rPr>
        <w:t>Potrebne usluge su opisane u Opisu posla</w:t>
      </w:r>
      <w:r w:rsidR="00A97037" w:rsidRPr="00EB416D">
        <w:rPr>
          <w:rFonts w:ascii="Calibri" w:hAnsi="Calibri"/>
          <w:sz w:val="22"/>
          <w:szCs w:val="22"/>
          <w:lang w:eastAsia="en-GB"/>
        </w:rPr>
        <w:t xml:space="preserve">.  </w:t>
      </w:r>
    </w:p>
    <w:p w:rsidR="00A97037" w:rsidRPr="00EB416D" w:rsidRDefault="004522EA" w:rsidP="00A97037">
      <w:pPr>
        <w:keepNext/>
        <w:numPr>
          <w:ilvl w:val="0"/>
          <w:numId w:val="3"/>
        </w:numPr>
        <w:spacing w:before="120" w:after="120"/>
        <w:jc w:val="both"/>
        <w:rPr>
          <w:rFonts w:ascii="Calibri" w:hAnsi="Calibri"/>
          <w:b/>
          <w:sz w:val="22"/>
          <w:szCs w:val="22"/>
          <w:lang w:eastAsia="en-GB"/>
        </w:rPr>
      </w:pPr>
      <w:r>
        <w:rPr>
          <w:rFonts w:ascii="Calibri" w:hAnsi="Calibri"/>
          <w:b/>
          <w:sz w:val="22"/>
          <w:szCs w:val="22"/>
          <w:lang w:eastAsia="en-GB"/>
        </w:rPr>
        <w:t>Vremenski rokovi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1689"/>
        <w:gridCol w:w="1429"/>
      </w:tblGrid>
      <w:tr w:rsidR="00A97037" w:rsidRPr="00EB416D" w:rsidTr="007061C6">
        <w:tc>
          <w:tcPr>
            <w:tcW w:w="5103" w:type="dxa"/>
            <w:tcBorders>
              <w:bottom w:val="nil"/>
            </w:tcBorders>
          </w:tcPr>
          <w:p w:rsidR="00A97037" w:rsidRPr="00EB416D" w:rsidRDefault="00A97037" w:rsidP="00A97037">
            <w:pPr>
              <w:rPr>
                <w:rFonts w:ascii="Calibri" w:hAnsi="Calibri"/>
                <w:sz w:val="22"/>
                <w:szCs w:val="22"/>
                <w:lang w:eastAsia="en-GB"/>
              </w:rPr>
            </w:pPr>
          </w:p>
        </w:tc>
        <w:tc>
          <w:tcPr>
            <w:tcW w:w="1689" w:type="dxa"/>
            <w:shd w:val="pct10" w:color="auto" w:fill="FFFFFF"/>
          </w:tcPr>
          <w:p w:rsidR="00A97037" w:rsidRPr="00EB416D" w:rsidRDefault="004522EA" w:rsidP="00A97037">
            <w:pPr>
              <w:jc w:val="center"/>
              <w:rPr>
                <w:rFonts w:ascii="Calibri" w:hAnsi="Calibri"/>
                <w:b/>
                <w:sz w:val="22"/>
                <w:szCs w:val="22"/>
                <w:lang w:eastAsia="en-GB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GB"/>
              </w:rPr>
              <w:t>DATUM</w:t>
            </w:r>
          </w:p>
        </w:tc>
        <w:tc>
          <w:tcPr>
            <w:tcW w:w="1429" w:type="dxa"/>
            <w:tcBorders>
              <w:bottom w:val="nil"/>
            </w:tcBorders>
            <w:shd w:val="pct10" w:color="auto" w:fill="FFFFFF"/>
          </w:tcPr>
          <w:p w:rsidR="00A97037" w:rsidRPr="00EB416D" w:rsidRDefault="004522EA" w:rsidP="00A97037">
            <w:pPr>
              <w:jc w:val="center"/>
              <w:rPr>
                <w:rFonts w:ascii="Calibri" w:hAnsi="Calibri"/>
                <w:b/>
                <w:sz w:val="22"/>
                <w:szCs w:val="22"/>
                <w:lang w:eastAsia="en-GB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GB"/>
              </w:rPr>
              <w:t>VREME</w:t>
            </w:r>
          </w:p>
        </w:tc>
      </w:tr>
      <w:tr w:rsidR="00A97037" w:rsidRPr="00EB416D" w:rsidTr="007061C6">
        <w:tc>
          <w:tcPr>
            <w:tcW w:w="5103" w:type="dxa"/>
            <w:shd w:val="pct10" w:color="auto" w:fill="FFFFFF"/>
          </w:tcPr>
          <w:p w:rsidR="00A97037" w:rsidRPr="00EB416D" w:rsidRDefault="004522EA" w:rsidP="00A97037">
            <w:pPr>
              <w:spacing w:before="120" w:after="120"/>
              <w:rPr>
                <w:rFonts w:ascii="Calibri" w:hAnsi="Calibri"/>
                <w:b/>
                <w:sz w:val="22"/>
                <w:szCs w:val="22"/>
                <w:lang w:eastAsia="en-GB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GB"/>
              </w:rPr>
              <w:t>Krajnji rok za podnošenje ponuda za tender</w:t>
            </w:r>
          </w:p>
        </w:tc>
        <w:tc>
          <w:tcPr>
            <w:tcW w:w="1689" w:type="dxa"/>
          </w:tcPr>
          <w:p w:rsidR="00A97037" w:rsidRPr="005E2F19" w:rsidRDefault="005E2F19" w:rsidP="004522EA">
            <w:pPr>
              <w:spacing w:before="120" w:after="120"/>
              <w:jc w:val="center"/>
              <w:rPr>
                <w:rFonts w:ascii="Calibri" w:hAnsi="Calibri"/>
                <w:sz w:val="22"/>
                <w:szCs w:val="22"/>
                <w:lang w:val="sr-Cyrl-RS" w:eastAsia="en-GB"/>
              </w:rPr>
            </w:pPr>
            <w:r w:rsidRPr="005E2F19">
              <w:rPr>
                <w:rFonts w:ascii="Calibri" w:hAnsi="Calibri"/>
                <w:sz w:val="22"/>
                <w:szCs w:val="22"/>
                <w:lang w:val="sr-Cyrl-RS" w:eastAsia="en-GB"/>
              </w:rPr>
              <w:t>05.02.2018</w:t>
            </w:r>
          </w:p>
        </w:tc>
        <w:tc>
          <w:tcPr>
            <w:tcW w:w="1429" w:type="dxa"/>
          </w:tcPr>
          <w:p w:rsidR="00A97037" w:rsidRPr="005E2F19" w:rsidRDefault="005E2F19" w:rsidP="004522EA">
            <w:pPr>
              <w:spacing w:before="120" w:after="120"/>
              <w:jc w:val="center"/>
              <w:rPr>
                <w:rFonts w:ascii="Calibri" w:hAnsi="Calibri"/>
                <w:sz w:val="22"/>
                <w:szCs w:val="22"/>
                <w:lang w:val="sr-Cyrl-RS" w:eastAsia="en-GB"/>
              </w:rPr>
            </w:pPr>
            <w:r w:rsidRPr="005E2F19">
              <w:rPr>
                <w:rFonts w:ascii="Calibri" w:hAnsi="Calibri"/>
                <w:sz w:val="22"/>
                <w:szCs w:val="22"/>
                <w:lang w:val="sr-Cyrl-RS" w:eastAsia="en-GB"/>
              </w:rPr>
              <w:t>16:00</w:t>
            </w:r>
          </w:p>
        </w:tc>
      </w:tr>
      <w:tr w:rsidR="00A97037" w:rsidRPr="00EB416D" w:rsidTr="007061C6">
        <w:tc>
          <w:tcPr>
            <w:tcW w:w="5103" w:type="dxa"/>
            <w:shd w:val="pct10" w:color="auto" w:fill="FFFFFF"/>
          </w:tcPr>
          <w:p w:rsidR="004522EA" w:rsidRDefault="004522EA" w:rsidP="00A97037">
            <w:pPr>
              <w:spacing w:before="120" w:after="120"/>
              <w:rPr>
                <w:rFonts w:ascii="Calibri" w:hAnsi="Calibri"/>
                <w:b/>
                <w:sz w:val="22"/>
                <w:szCs w:val="22"/>
                <w:lang w:eastAsia="en-GB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GB"/>
              </w:rPr>
              <w:t xml:space="preserve">Završetak evaluacije ponuda </w:t>
            </w:r>
          </w:p>
          <w:p w:rsidR="00A97037" w:rsidRPr="00EB416D" w:rsidRDefault="00A97037" w:rsidP="00A97037">
            <w:pPr>
              <w:spacing w:before="120" w:after="120"/>
              <w:rPr>
                <w:rFonts w:ascii="Calibri" w:hAnsi="Calibri"/>
                <w:b/>
                <w:sz w:val="22"/>
                <w:szCs w:val="22"/>
                <w:lang w:eastAsia="en-GB"/>
              </w:rPr>
            </w:pPr>
          </w:p>
        </w:tc>
        <w:tc>
          <w:tcPr>
            <w:tcW w:w="1689" w:type="dxa"/>
          </w:tcPr>
          <w:p w:rsidR="00A97037" w:rsidRPr="005E2F19" w:rsidRDefault="005E2F19" w:rsidP="00A97037">
            <w:pPr>
              <w:spacing w:before="120" w:after="120"/>
              <w:jc w:val="center"/>
              <w:rPr>
                <w:rFonts w:ascii="Calibri" w:hAnsi="Calibri"/>
                <w:sz w:val="22"/>
                <w:szCs w:val="22"/>
                <w:highlight w:val="yellow"/>
                <w:lang w:val="sr-Cyrl-RS" w:eastAsia="en-GB"/>
              </w:rPr>
            </w:pPr>
            <w:r w:rsidRPr="005E2F19">
              <w:rPr>
                <w:rFonts w:ascii="Calibri" w:hAnsi="Calibri"/>
                <w:sz w:val="22"/>
                <w:szCs w:val="22"/>
                <w:lang w:val="sr-Cyrl-RS" w:eastAsia="en-GB"/>
              </w:rPr>
              <w:t>06.02.2018</w:t>
            </w:r>
            <w:r>
              <w:rPr>
                <w:rFonts w:ascii="Calibri" w:hAnsi="Calibri"/>
                <w:sz w:val="22"/>
                <w:szCs w:val="22"/>
                <w:lang w:val="sr-Cyrl-RS" w:eastAsia="en-GB"/>
              </w:rPr>
              <w:t xml:space="preserve"> </w:t>
            </w:r>
            <w:r w:rsidRPr="00EB416D">
              <w:rPr>
                <w:rFonts w:ascii="Calibri" w:hAnsi="Calibri"/>
                <w:sz w:val="22"/>
                <w:szCs w:val="22"/>
                <w:vertAlign w:val="superscript"/>
                <w:lang w:eastAsia="en-GB"/>
              </w:rPr>
              <w:sym w:font="Monotype Sorts" w:char="F027"/>
            </w:r>
          </w:p>
        </w:tc>
        <w:tc>
          <w:tcPr>
            <w:tcW w:w="1429" w:type="dxa"/>
          </w:tcPr>
          <w:p w:rsidR="00A97037" w:rsidRPr="00EB416D" w:rsidRDefault="00A97037" w:rsidP="00A97037">
            <w:pPr>
              <w:spacing w:before="120" w:after="120"/>
              <w:jc w:val="center"/>
              <w:rPr>
                <w:rFonts w:ascii="Calibri" w:hAnsi="Calibri"/>
                <w:sz w:val="22"/>
                <w:szCs w:val="22"/>
                <w:lang w:eastAsia="en-GB"/>
              </w:rPr>
            </w:pPr>
            <w:r w:rsidRPr="00EB416D">
              <w:rPr>
                <w:rFonts w:ascii="Calibri" w:hAnsi="Calibri"/>
                <w:sz w:val="22"/>
                <w:szCs w:val="22"/>
                <w:lang w:eastAsia="en-GB"/>
              </w:rPr>
              <w:t>-</w:t>
            </w:r>
          </w:p>
        </w:tc>
      </w:tr>
      <w:tr w:rsidR="00A97037" w:rsidRPr="00EB416D" w:rsidTr="007061C6">
        <w:tc>
          <w:tcPr>
            <w:tcW w:w="5103" w:type="dxa"/>
            <w:shd w:val="pct10" w:color="auto" w:fill="FFFFFF"/>
          </w:tcPr>
          <w:p w:rsidR="004522EA" w:rsidRDefault="004522EA" w:rsidP="00A97037">
            <w:pPr>
              <w:spacing w:before="120" w:after="120"/>
              <w:rPr>
                <w:rFonts w:ascii="Calibri" w:hAnsi="Calibri"/>
                <w:b/>
                <w:sz w:val="22"/>
                <w:szCs w:val="22"/>
                <w:lang w:eastAsia="en-GB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GB"/>
              </w:rPr>
              <w:t>Obaveštenje izabranom ponuđaču</w:t>
            </w:r>
          </w:p>
          <w:p w:rsidR="00A97037" w:rsidRPr="00EB416D" w:rsidRDefault="00A97037" w:rsidP="00A97037">
            <w:pPr>
              <w:spacing w:before="120" w:after="120"/>
              <w:rPr>
                <w:rFonts w:ascii="Calibri" w:hAnsi="Calibri"/>
                <w:b/>
                <w:sz w:val="22"/>
                <w:szCs w:val="22"/>
                <w:lang w:eastAsia="en-GB"/>
              </w:rPr>
            </w:pPr>
          </w:p>
        </w:tc>
        <w:tc>
          <w:tcPr>
            <w:tcW w:w="1689" w:type="dxa"/>
          </w:tcPr>
          <w:p w:rsidR="00A97037" w:rsidRPr="00EB416D" w:rsidRDefault="005E2F19" w:rsidP="005E2F19">
            <w:pPr>
              <w:spacing w:before="120" w:after="120"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GB"/>
              </w:rPr>
            </w:pPr>
            <w:r w:rsidRPr="005E2F19">
              <w:rPr>
                <w:rFonts w:ascii="Calibri" w:hAnsi="Calibri"/>
                <w:sz w:val="22"/>
                <w:szCs w:val="22"/>
                <w:lang w:val="sr-Cyrl-RS" w:eastAsia="en-GB"/>
              </w:rPr>
              <w:t>08.02.2018</w:t>
            </w:r>
            <w:r>
              <w:rPr>
                <w:rFonts w:ascii="Calibri" w:hAnsi="Calibri"/>
                <w:sz w:val="22"/>
                <w:szCs w:val="22"/>
                <w:lang w:val="sr-Cyrl-RS" w:eastAsia="en-GB"/>
              </w:rPr>
              <w:t xml:space="preserve"> </w:t>
            </w:r>
            <w:r w:rsidRPr="00EB416D">
              <w:rPr>
                <w:rFonts w:ascii="Calibri" w:hAnsi="Calibri"/>
                <w:sz w:val="22"/>
                <w:szCs w:val="22"/>
                <w:vertAlign w:val="superscript"/>
                <w:lang w:eastAsia="en-GB"/>
              </w:rPr>
              <w:sym w:font="Monotype Sorts" w:char="F027"/>
            </w:r>
          </w:p>
        </w:tc>
        <w:tc>
          <w:tcPr>
            <w:tcW w:w="1429" w:type="dxa"/>
          </w:tcPr>
          <w:p w:rsidR="00A97037" w:rsidRPr="00EB416D" w:rsidRDefault="00A97037" w:rsidP="00A97037">
            <w:pPr>
              <w:spacing w:before="120" w:after="120"/>
              <w:jc w:val="center"/>
              <w:rPr>
                <w:rFonts w:ascii="Calibri" w:hAnsi="Calibri"/>
                <w:sz w:val="22"/>
                <w:szCs w:val="22"/>
                <w:lang w:eastAsia="en-GB"/>
              </w:rPr>
            </w:pPr>
            <w:r w:rsidRPr="00EB416D">
              <w:rPr>
                <w:rFonts w:ascii="Calibri" w:hAnsi="Calibri"/>
                <w:sz w:val="22"/>
                <w:szCs w:val="22"/>
                <w:lang w:eastAsia="en-GB"/>
              </w:rPr>
              <w:t>-</w:t>
            </w:r>
          </w:p>
        </w:tc>
      </w:tr>
      <w:tr w:rsidR="00A97037" w:rsidRPr="00EB416D" w:rsidTr="007061C6">
        <w:tc>
          <w:tcPr>
            <w:tcW w:w="5103" w:type="dxa"/>
            <w:shd w:val="pct10" w:color="auto" w:fill="FFFFFF"/>
          </w:tcPr>
          <w:p w:rsidR="004522EA" w:rsidRDefault="004522EA" w:rsidP="00A97037">
            <w:pPr>
              <w:spacing w:before="120" w:after="120"/>
              <w:rPr>
                <w:rFonts w:ascii="Calibri" w:hAnsi="Calibri"/>
                <w:b/>
                <w:sz w:val="22"/>
                <w:szCs w:val="22"/>
                <w:lang w:eastAsia="en-GB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GB"/>
              </w:rPr>
              <w:t>Potpisivanje ugovora</w:t>
            </w:r>
          </w:p>
          <w:p w:rsidR="00A97037" w:rsidRPr="00EB416D" w:rsidRDefault="00A97037" w:rsidP="00A97037">
            <w:pPr>
              <w:spacing w:before="120" w:after="120"/>
              <w:rPr>
                <w:rFonts w:ascii="Calibri" w:hAnsi="Calibri"/>
                <w:b/>
                <w:sz w:val="22"/>
                <w:szCs w:val="22"/>
                <w:lang w:eastAsia="en-GB"/>
              </w:rPr>
            </w:pPr>
          </w:p>
        </w:tc>
        <w:tc>
          <w:tcPr>
            <w:tcW w:w="1689" w:type="dxa"/>
          </w:tcPr>
          <w:p w:rsidR="00A97037" w:rsidRPr="005E2F19" w:rsidRDefault="005E2F19" w:rsidP="00A97037">
            <w:pPr>
              <w:spacing w:before="120" w:after="120"/>
              <w:jc w:val="center"/>
              <w:rPr>
                <w:rFonts w:ascii="Calibri" w:hAnsi="Calibri"/>
                <w:sz w:val="22"/>
                <w:szCs w:val="22"/>
                <w:highlight w:val="yellow"/>
                <w:lang w:val="sr-Cyrl-RS" w:eastAsia="en-GB"/>
              </w:rPr>
            </w:pPr>
            <w:r w:rsidRPr="005E2F19">
              <w:rPr>
                <w:rFonts w:ascii="Calibri" w:hAnsi="Calibri"/>
                <w:sz w:val="22"/>
                <w:szCs w:val="22"/>
                <w:lang w:val="sr-Cyrl-RS" w:eastAsia="en-GB"/>
              </w:rPr>
              <w:t>12.02.2018</w:t>
            </w:r>
            <w:r>
              <w:rPr>
                <w:rFonts w:ascii="Calibri" w:hAnsi="Calibri"/>
                <w:sz w:val="22"/>
                <w:szCs w:val="22"/>
                <w:lang w:val="sr-Cyrl-RS" w:eastAsia="en-GB"/>
              </w:rPr>
              <w:t xml:space="preserve"> </w:t>
            </w:r>
            <w:r w:rsidRPr="00EB416D">
              <w:rPr>
                <w:rFonts w:ascii="Calibri" w:hAnsi="Calibri"/>
                <w:sz w:val="22"/>
                <w:szCs w:val="22"/>
                <w:vertAlign w:val="superscript"/>
                <w:lang w:eastAsia="en-GB"/>
              </w:rPr>
              <w:sym w:font="Monotype Sorts" w:char="F027"/>
            </w:r>
          </w:p>
        </w:tc>
        <w:tc>
          <w:tcPr>
            <w:tcW w:w="1429" w:type="dxa"/>
          </w:tcPr>
          <w:p w:rsidR="00A97037" w:rsidRPr="00EB416D" w:rsidRDefault="00A97037" w:rsidP="00A97037">
            <w:pPr>
              <w:spacing w:before="120" w:after="120"/>
              <w:jc w:val="center"/>
              <w:rPr>
                <w:rFonts w:ascii="Calibri" w:hAnsi="Calibri"/>
                <w:sz w:val="22"/>
                <w:szCs w:val="22"/>
                <w:lang w:eastAsia="en-GB"/>
              </w:rPr>
            </w:pPr>
            <w:r w:rsidRPr="00EB416D">
              <w:rPr>
                <w:rFonts w:ascii="Calibri" w:hAnsi="Calibri"/>
                <w:sz w:val="22"/>
                <w:szCs w:val="22"/>
                <w:lang w:eastAsia="en-GB"/>
              </w:rPr>
              <w:t>-</w:t>
            </w:r>
          </w:p>
        </w:tc>
      </w:tr>
      <w:tr w:rsidR="00A97037" w:rsidRPr="00EB416D" w:rsidTr="007061C6">
        <w:tc>
          <w:tcPr>
            <w:tcW w:w="5103" w:type="dxa"/>
            <w:shd w:val="pct10" w:color="auto" w:fill="FFFFFF"/>
          </w:tcPr>
          <w:p w:rsidR="004522EA" w:rsidRDefault="000C203D" w:rsidP="00A97037">
            <w:pPr>
              <w:spacing w:before="120" w:after="120"/>
              <w:rPr>
                <w:rFonts w:ascii="Calibri" w:hAnsi="Calibri"/>
                <w:b/>
                <w:sz w:val="22"/>
                <w:szCs w:val="22"/>
                <w:lang w:eastAsia="en-GB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GB"/>
              </w:rPr>
              <w:t>Početak</w:t>
            </w:r>
            <w:r w:rsidR="004522EA">
              <w:rPr>
                <w:rFonts w:ascii="Calibri" w:hAnsi="Calibri"/>
                <w:b/>
                <w:sz w:val="22"/>
                <w:szCs w:val="22"/>
                <w:lang w:eastAsia="en-GB"/>
              </w:rPr>
              <w:t xml:space="preserve"> rada</w:t>
            </w:r>
          </w:p>
          <w:p w:rsidR="00A97037" w:rsidRPr="00EB416D" w:rsidRDefault="00A97037" w:rsidP="00A97037">
            <w:pPr>
              <w:spacing w:before="120" w:after="120"/>
              <w:rPr>
                <w:rFonts w:ascii="Calibri" w:hAnsi="Calibri"/>
                <w:b/>
                <w:sz w:val="22"/>
                <w:szCs w:val="22"/>
                <w:lang w:eastAsia="en-GB"/>
              </w:rPr>
            </w:pPr>
          </w:p>
        </w:tc>
        <w:tc>
          <w:tcPr>
            <w:tcW w:w="1689" w:type="dxa"/>
          </w:tcPr>
          <w:p w:rsidR="00A97037" w:rsidRPr="005E2F19" w:rsidRDefault="005E2F19" w:rsidP="00A97037">
            <w:pPr>
              <w:spacing w:before="120" w:after="120"/>
              <w:jc w:val="center"/>
              <w:rPr>
                <w:rFonts w:ascii="Calibri" w:hAnsi="Calibri"/>
                <w:sz w:val="22"/>
                <w:szCs w:val="22"/>
                <w:highlight w:val="yellow"/>
                <w:lang w:val="sr-Cyrl-RS" w:eastAsia="en-GB"/>
              </w:rPr>
            </w:pPr>
            <w:r w:rsidRPr="005E2F19">
              <w:rPr>
                <w:rFonts w:ascii="Calibri" w:hAnsi="Calibri"/>
                <w:sz w:val="22"/>
                <w:szCs w:val="22"/>
                <w:lang w:val="sr-Cyrl-RS" w:eastAsia="en-GB"/>
              </w:rPr>
              <w:t>15.02.2018</w:t>
            </w:r>
            <w:r>
              <w:rPr>
                <w:rFonts w:ascii="Calibri" w:hAnsi="Calibri"/>
                <w:sz w:val="22"/>
                <w:szCs w:val="22"/>
                <w:lang w:val="sr-Cyrl-RS" w:eastAsia="en-GB"/>
              </w:rPr>
              <w:t xml:space="preserve"> </w:t>
            </w:r>
            <w:r w:rsidRPr="00EB416D">
              <w:rPr>
                <w:rFonts w:ascii="Calibri" w:hAnsi="Calibri"/>
                <w:sz w:val="22"/>
                <w:szCs w:val="22"/>
                <w:vertAlign w:val="superscript"/>
                <w:lang w:eastAsia="en-GB"/>
              </w:rPr>
              <w:sym w:font="Monotype Sorts" w:char="F027"/>
            </w:r>
          </w:p>
        </w:tc>
        <w:tc>
          <w:tcPr>
            <w:tcW w:w="1429" w:type="dxa"/>
          </w:tcPr>
          <w:p w:rsidR="00A97037" w:rsidRPr="00EB416D" w:rsidRDefault="00A97037" w:rsidP="00A97037">
            <w:pPr>
              <w:spacing w:before="120" w:after="120"/>
              <w:jc w:val="center"/>
              <w:rPr>
                <w:rFonts w:ascii="Calibri" w:hAnsi="Calibri"/>
                <w:sz w:val="22"/>
                <w:szCs w:val="22"/>
                <w:lang w:eastAsia="en-GB"/>
              </w:rPr>
            </w:pPr>
            <w:r w:rsidRPr="00EB416D">
              <w:rPr>
                <w:rFonts w:ascii="Calibri" w:hAnsi="Calibri"/>
                <w:sz w:val="22"/>
                <w:szCs w:val="22"/>
                <w:lang w:eastAsia="en-GB"/>
              </w:rPr>
              <w:t>-</w:t>
            </w:r>
          </w:p>
        </w:tc>
      </w:tr>
    </w:tbl>
    <w:p w:rsidR="006D12D9" w:rsidRDefault="00A97037" w:rsidP="00A97037">
      <w:pPr>
        <w:spacing w:after="240"/>
        <w:rPr>
          <w:rFonts w:ascii="Calibri" w:hAnsi="Calibri"/>
          <w:b/>
          <w:sz w:val="22"/>
          <w:szCs w:val="22"/>
          <w:lang w:val="sr-Cyrl-RS" w:eastAsia="en-GB"/>
        </w:rPr>
      </w:pPr>
      <w:r w:rsidRPr="00EB416D">
        <w:rPr>
          <w:rFonts w:ascii="Calibri" w:hAnsi="Calibri"/>
          <w:sz w:val="22"/>
          <w:szCs w:val="22"/>
          <w:lang w:eastAsia="en-GB"/>
        </w:rPr>
        <w:br/>
      </w:r>
      <w:r w:rsidRPr="00EB416D">
        <w:rPr>
          <w:rFonts w:ascii="Calibri" w:hAnsi="Calibri"/>
          <w:sz w:val="22"/>
          <w:szCs w:val="22"/>
          <w:vertAlign w:val="superscript"/>
          <w:lang w:eastAsia="en-GB"/>
        </w:rPr>
        <w:sym w:font="Monotype Sorts" w:char="F027"/>
      </w:r>
      <w:r w:rsidRPr="00EB416D">
        <w:rPr>
          <w:rFonts w:ascii="Calibri" w:hAnsi="Calibri"/>
          <w:sz w:val="22"/>
          <w:szCs w:val="22"/>
          <w:vertAlign w:val="superscript"/>
          <w:lang w:eastAsia="en-GB"/>
        </w:rPr>
        <w:t xml:space="preserve"> </w:t>
      </w:r>
      <w:r w:rsidR="00125A73">
        <w:rPr>
          <w:rFonts w:ascii="Calibri" w:hAnsi="Calibri"/>
          <w:b/>
          <w:sz w:val="22"/>
          <w:szCs w:val="22"/>
          <w:lang w:eastAsia="en-GB"/>
        </w:rPr>
        <w:t>Okvirni</w:t>
      </w:r>
      <w:r w:rsidR="004522EA">
        <w:rPr>
          <w:rFonts w:ascii="Calibri" w:hAnsi="Calibri"/>
          <w:b/>
          <w:sz w:val="22"/>
          <w:szCs w:val="22"/>
          <w:lang w:eastAsia="en-GB"/>
        </w:rPr>
        <w:t xml:space="preserve"> datum</w:t>
      </w:r>
    </w:p>
    <w:p w:rsidR="00A97037" w:rsidRPr="00EB416D" w:rsidRDefault="000C203D" w:rsidP="00A97037">
      <w:pPr>
        <w:keepNext/>
        <w:numPr>
          <w:ilvl w:val="0"/>
          <w:numId w:val="3"/>
        </w:numPr>
        <w:spacing w:before="120" w:after="120"/>
        <w:jc w:val="both"/>
        <w:rPr>
          <w:rFonts w:ascii="Calibri" w:hAnsi="Calibri"/>
          <w:b/>
          <w:sz w:val="22"/>
          <w:szCs w:val="22"/>
          <w:lang w:eastAsia="en-GB"/>
        </w:rPr>
      </w:pPr>
      <w:r>
        <w:rPr>
          <w:rFonts w:ascii="Calibri" w:hAnsi="Calibri"/>
          <w:b/>
          <w:sz w:val="22"/>
          <w:szCs w:val="22"/>
          <w:lang w:eastAsia="en-GB"/>
        </w:rPr>
        <w:lastRenderedPageBreak/>
        <w:t>Sadržaj tendera</w:t>
      </w:r>
      <w:r w:rsidR="002F722E">
        <w:rPr>
          <w:rFonts w:ascii="Calibri" w:hAnsi="Calibri"/>
          <w:b/>
          <w:sz w:val="22"/>
          <w:szCs w:val="22"/>
          <w:lang w:eastAsia="en-GB"/>
        </w:rPr>
        <w:t xml:space="preserve"> </w:t>
      </w:r>
    </w:p>
    <w:p w:rsidR="002F722E" w:rsidRDefault="002F722E" w:rsidP="00A97037">
      <w:pPr>
        <w:keepNext/>
        <w:spacing w:before="120" w:after="240"/>
        <w:jc w:val="both"/>
        <w:rPr>
          <w:rFonts w:ascii="Calibri" w:hAnsi="Calibri"/>
          <w:sz w:val="22"/>
          <w:szCs w:val="22"/>
          <w:lang w:eastAsia="en-GB"/>
        </w:rPr>
      </w:pPr>
      <w:r>
        <w:rPr>
          <w:rFonts w:ascii="Calibri" w:hAnsi="Calibri"/>
          <w:sz w:val="22"/>
          <w:szCs w:val="22"/>
          <w:lang w:eastAsia="en-GB"/>
        </w:rPr>
        <w:t xml:space="preserve">Ponude, sva prepiska i dokumenta koja se odnose na tender mogu biti napisana na engleskom ili srpskom jeziku. </w:t>
      </w:r>
    </w:p>
    <w:p w:rsidR="002F722E" w:rsidRDefault="002F722E" w:rsidP="00A97037">
      <w:pPr>
        <w:keepNext/>
        <w:spacing w:before="120" w:after="240"/>
        <w:jc w:val="both"/>
        <w:rPr>
          <w:rFonts w:ascii="Calibri" w:hAnsi="Calibri"/>
          <w:sz w:val="22"/>
          <w:szCs w:val="22"/>
          <w:lang w:eastAsia="en-GB"/>
        </w:rPr>
      </w:pPr>
      <w:r>
        <w:rPr>
          <w:rFonts w:ascii="Calibri" w:hAnsi="Calibri"/>
          <w:sz w:val="22"/>
          <w:szCs w:val="22"/>
          <w:lang w:eastAsia="en-GB"/>
        </w:rPr>
        <w:t>Ponuda mora sadržati tehničku ponudu i finansijsku ponudu.</w:t>
      </w:r>
    </w:p>
    <w:p w:rsidR="00F768F9" w:rsidRPr="00EB416D" w:rsidRDefault="00F768F9" w:rsidP="00F768F9">
      <w:pPr>
        <w:keepNext/>
        <w:spacing w:before="120" w:after="240"/>
        <w:jc w:val="both"/>
        <w:rPr>
          <w:rFonts w:ascii="Calibri" w:hAnsi="Calibri"/>
          <w:sz w:val="22"/>
          <w:szCs w:val="22"/>
          <w:u w:val="single"/>
          <w:lang w:eastAsia="en-GB"/>
        </w:rPr>
      </w:pPr>
      <w:r w:rsidRPr="00EB416D">
        <w:rPr>
          <w:rFonts w:ascii="Calibri" w:hAnsi="Calibri"/>
          <w:sz w:val="22"/>
          <w:szCs w:val="22"/>
          <w:u w:val="single"/>
          <w:lang w:eastAsia="en-GB"/>
        </w:rPr>
        <w:t>3.1</w:t>
      </w:r>
      <w:r w:rsidRPr="00EB416D">
        <w:rPr>
          <w:rFonts w:ascii="Calibri" w:hAnsi="Calibri"/>
          <w:sz w:val="22"/>
          <w:szCs w:val="22"/>
          <w:u w:val="single"/>
          <w:lang w:eastAsia="en-GB"/>
        </w:rPr>
        <w:tab/>
      </w:r>
      <w:r w:rsidR="002F722E">
        <w:rPr>
          <w:rFonts w:ascii="Calibri" w:hAnsi="Calibri"/>
          <w:sz w:val="22"/>
          <w:szCs w:val="22"/>
          <w:u w:val="single"/>
          <w:lang w:eastAsia="en-GB"/>
        </w:rPr>
        <w:t>Tehnička ponuda</w:t>
      </w:r>
    </w:p>
    <w:p w:rsidR="002F722E" w:rsidRDefault="002F722E" w:rsidP="002F722E">
      <w:pPr>
        <w:keepNext/>
        <w:spacing w:before="120" w:after="240"/>
        <w:jc w:val="both"/>
        <w:rPr>
          <w:rFonts w:ascii="Calibri" w:hAnsi="Calibri"/>
          <w:sz w:val="22"/>
          <w:szCs w:val="22"/>
          <w:lang w:eastAsia="en-GB"/>
        </w:rPr>
      </w:pPr>
      <w:r>
        <w:rPr>
          <w:rFonts w:ascii="Calibri" w:hAnsi="Calibri"/>
          <w:sz w:val="22"/>
          <w:szCs w:val="22"/>
          <w:lang w:eastAsia="en-GB"/>
        </w:rPr>
        <w:t>Tehnička ponuda mora sadržati sledeća dokumenta:</w:t>
      </w:r>
    </w:p>
    <w:p w:rsidR="002F722E" w:rsidRDefault="002F722E" w:rsidP="002F722E">
      <w:pPr>
        <w:keepNext/>
        <w:numPr>
          <w:ilvl w:val="0"/>
          <w:numId w:val="4"/>
        </w:numPr>
        <w:spacing w:before="120" w:after="240"/>
        <w:jc w:val="both"/>
        <w:rPr>
          <w:rFonts w:ascii="Calibri" w:hAnsi="Calibri"/>
          <w:sz w:val="22"/>
          <w:szCs w:val="22"/>
          <w:lang w:eastAsia="en-GB"/>
        </w:rPr>
      </w:pPr>
      <w:r>
        <w:rPr>
          <w:rFonts w:ascii="Calibri" w:hAnsi="Calibri"/>
          <w:sz w:val="22"/>
          <w:szCs w:val="22"/>
          <w:lang w:eastAsia="en-GB"/>
        </w:rPr>
        <w:t>Potpisan i pečatiran Registracioni formular</w:t>
      </w:r>
    </w:p>
    <w:p w:rsidR="002F722E" w:rsidRDefault="002F722E" w:rsidP="002F722E">
      <w:pPr>
        <w:keepNext/>
        <w:numPr>
          <w:ilvl w:val="0"/>
          <w:numId w:val="4"/>
        </w:numPr>
        <w:spacing w:before="120" w:after="240"/>
        <w:jc w:val="both"/>
        <w:rPr>
          <w:rFonts w:ascii="Calibri" w:hAnsi="Calibri"/>
          <w:sz w:val="22"/>
          <w:szCs w:val="22"/>
          <w:lang w:eastAsia="en-GB"/>
        </w:rPr>
      </w:pPr>
      <w:r>
        <w:rPr>
          <w:rFonts w:ascii="Calibri" w:hAnsi="Calibri"/>
          <w:sz w:val="22"/>
          <w:szCs w:val="22"/>
          <w:lang w:eastAsia="en-GB"/>
        </w:rPr>
        <w:t>Kopija izvoda iz APR-a ponuđača</w:t>
      </w:r>
    </w:p>
    <w:p w:rsidR="002F722E" w:rsidRDefault="002F722E" w:rsidP="002F722E">
      <w:pPr>
        <w:keepNext/>
        <w:numPr>
          <w:ilvl w:val="0"/>
          <w:numId w:val="4"/>
        </w:numPr>
        <w:spacing w:before="120" w:after="240"/>
        <w:jc w:val="both"/>
        <w:rPr>
          <w:rFonts w:ascii="Calibri" w:hAnsi="Calibri"/>
          <w:sz w:val="22"/>
          <w:szCs w:val="22"/>
          <w:lang w:eastAsia="en-GB"/>
        </w:rPr>
      </w:pPr>
      <w:r>
        <w:rPr>
          <w:rFonts w:ascii="Calibri" w:hAnsi="Calibri"/>
          <w:sz w:val="22"/>
          <w:szCs w:val="22"/>
          <w:lang w:eastAsia="en-GB"/>
        </w:rPr>
        <w:t>Spisak ključnih stručnjaka koji će pružati usluge i njihove poslovne biografije</w:t>
      </w:r>
    </w:p>
    <w:p w:rsidR="00EE5BCF" w:rsidRPr="00EB416D" w:rsidRDefault="00EE5BCF" w:rsidP="00EE5BCF">
      <w:pPr>
        <w:keepNext/>
        <w:spacing w:before="120" w:after="240"/>
        <w:jc w:val="both"/>
        <w:rPr>
          <w:rFonts w:ascii="Calibri" w:hAnsi="Calibri"/>
          <w:sz w:val="22"/>
          <w:szCs w:val="22"/>
          <w:u w:val="single"/>
          <w:lang w:eastAsia="en-GB"/>
        </w:rPr>
      </w:pPr>
      <w:r w:rsidRPr="00EB416D">
        <w:rPr>
          <w:rFonts w:ascii="Calibri" w:hAnsi="Calibri"/>
          <w:sz w:val="22"/>
          <w:szCs w:val="22"/>
          <w:u w:val="single"/>
          <w:lang w:eastAsia="en-GB"/>
        </w:rPr>
        <w:t>3.2</w:t>
      </w:r>
      <w:r w:rsidRPr="00EB416D">
        <w:rPr>
          <w:rFonts w:ascii="Calibri" w:hAnsi="Calibri"/>
          <w:sz w:val="22"/>
          <w:szCs w:val="22"/>
          <w:u w:val="single"/>
          <w:lang w:eastAsia="en-GB"/>
        </w:rPr>
        <w:tab/>
      </w:r>
      <w:r w:rsidR="002F722E">
        <w:rPr>
          <w:rFonts w:ascii="Calibri" w:hAnsi="Calibri"/>
          <w:sz w:val="22"/>
          <w:szCs w:val="22"/>
          <w:u w:val="single"/>
          <w:lang w:eastAsia="en-GB"/>
        </w:rPr>
        <w:t>Finansijska ponuda</w:t>
      </w:r>
    </w:p>
    <w:p w:rsidR="00EE5BCF" w:rsidRPr="00EB416D" w:rsidRDefault="00EE5BCF" w:rsidP="00EE5BCF">
      <w:pPr>
        <w:keepNext/>
        <w:spacing w:before="120" w:after="240"/>
        <w:jc w:val="both"/>
        <w:rPr>
          <w:rFonts w:ascii="Calibri" w:hAnsi="Calibri"/>
          <w:sz w:val="22"/>
          <w:szCs w:val="22"/>
          <w:lang w:eastAsia="en-GB"/>
        </w:rPr>
      </w:pPr>
      <w:r w:rsidRPr="00EB416D">
        <w:rPr>
          <w:rFonts w:ascii="Calibri" w:hAnsi="Calibri"/>
          <w:sz w:val="22"/>
          <w:szCs w:val="22"/>
          <w:lang w:eastAsia="en-GB"/>
        </w:rPr>
        <w:t xml:space="preserve">- </w:t>
      </w:r>
      <w:r w:rsidR="002F722E">
        <w:rPr>
          <w:rFonts w:ascii="Calibri" w:hAnsi="Calibri"/>
          <w:sz w:val="22"/>
          <w:szCs w:val="22"/>
          <w:lang w:eastAsia="en-GB"/>
        </w:rPr>
        <w:t>Cenovnik svih ponuđenih medicinskih usluga</w:t>
      </w:r>
    </w:p>
    <w:p w:rsidR="00EE5BCF" w:rsidRPr="00EB416D" w:rsidRDefault="002F722E" w:rsidP="00EE5BCF">
      <w:pPr>
        <w:keepNext/>
        <w:numPr>
          <w:ilvl w:val="0"/>
          <w:numId w:val="3"/>
        </w:numPr>
        <w:spacing w:before="240" w:after="240"/>
        <w:jc w:val="both"/>
        <w:rPr>
          <w:rFonts w:ascii="Calibri" w:hAnsi="Calibri"/>
          <w:b/>
          <w:sz w:val="22"/>
          <w:szCs w:val="22"/>
          <w:lang w:eastAsia="en-GB"/>
        </w:rPr>
      </w:pPr>
      <w:r>
        <w:rPr>
          <w:rFonts w:ascii="Calibri" w:hAnsi="Calibri"/>
          <w:b/>
          <w:sz w:val="22"/>
          <w:szCs w:val="22"/>
          <w:lang w:eastAsia="en-GB"/>
        </w:rPr>
        <w:t>Dodatne informacije pre isteka roka za podnošenje ponuda</w:t>
      </w:r>
    </w:p>
    <w:p w:rsidR="00EE5BCF" w:rsidRDefault="007C2BF0" w:rsidP="00EE5BCF">
      <w:pPr>
        <w:keepNext/>
        <w:spacing w:after="240"/>
        <w:jc w:val="both"/>
        <w:rPr>
          <w:rFonts w:ascii="Calibri" w:hAnsi="Calibri"/>
          <w:sz w:val="22"/>
          <w:szCs w:val="22"/>
          <w:lang w:eastAsia="en-GB"/>
        </w:rPr>
      </w:pPr>
      <w:r>
        <w:rPr>
          <w:rFonts w:ascii="Calibri" w:hAnsi="Calibri"/>
          <w:sz w:val="22"/>
          <w:szCs w:val="22"/>
          <w:lang w:eastAsia="en-GB"/>
        </w:rPr>
        <w:t>Ukoliko je potrebno  ponuđači mogu dostaviti pitanja u pisanoj formi na e-mail adresu</w:t>
      </w:r>
      <w:r w:rsidR="00EE5BCF" w:rsidRPr="00EB416D">
        <w:rPr>
          <w:rFonts w:ascii="Calibri" w:hAnsi="Calibri"/>
          <w:sz w:val="22"/>
          <w:szCs w:val="22"/>
          <w:lang w:eastAsia="en-GB"/>
        </w:rPr>
        <w:t>:</w:t>
      </w:r>
      <w:r w:rsidR="00C22B76" w:rsidRPr="00EB416D">
        <w:rPr>
          <w:rFonts w:ascii="Calibri" w:hAnsi="Calibri"/>
          <w:sz w:val="22"/>
          <w:szCs w:val="22"/>
          <w:lang w:eastAsia="en-GB"/>
        </w:rPr>
        <w:t xml:space="preserve"> </w:t>
      </w:r>
      <w:hyperlink r:id="rId8" w:history="1">
        <w:r w:rsidR="00C22B76" w:rsidRPr="00EB416D">
          <w:rPr>
            <w:rStyle w:val="Hyperlink"/>
            <w:rFonts w:ascii="Calibri" w:hAnsi="Calibri"/>
            <w:sz w:val="22"/>
            <w:szCs w:val="22"/>
            <w:lang w:eastAsia="en-GB"/>
          </w:rPr>
          <w:t>crtv@ian.org.rs</w:t>
        </w:r>
      </w:hyperlink>
      <w:r w:rsidR="00C22B76" w:rsidRPr="00EB416D">
        <w:rPr>
          <w:rFonts w:ascii="Calibri" w:hAnsi="Calibri"/>
          <w:sz w:val="22"/>
          <w:szCs w:val="22"/>
          <w:lang w:eastAsia="en-GB"/>
        </w:rPr>
        <w:t xml:space="preserve"> </w:t>
      </w:r>
    </w:p>
    <w:p w:rsidR="00EA7486" w:rsidRPr="00EB416D" w:rsidRDefault="007C2BF0" w:rsidP="00EA7486">
      <w:pPr>
        <w:keepNext/>
        <w:numPr>
          <w:ilvl w:val="0"/>
          <w:numId w:val="3"/>
        </w:numPr>
        <w:spacing w:before="240" w:after="240"/>
        <w:jc w:val="both"/>
        <w:rPr>
          <w:rFonts w:ascii="Calibri" w:hAnsi="Calibri"/>
          <w:b/>
          <w:sz w:val="22"/>
          <w:szCs w:val="22"/>
          <w:lang w:eastAsia="en-GB"/>
        </w:rPr>
      </w:pPr>
      <w:r>
        <w:rPr>
          <w:rFonts w:ascii="Calibri" w:hAnsi="Calibri"/>
          <w:b/>
          <w:sz w:val="22"/>
          <w:szCs w:val="22"/>
          <w:lang w:eastAsia="en-GB"/>
        </w:rPr>
        <w:t>Podnošenje ponuda</w:t>
      </w:r>
    </w:p>
    <w:p w:rsidR="007C2BF0" w:rsidRDefault="007C2BF0" w:rsidP="00EA7486">
      <w:pPr>
        <w:spacing w:after="240"/>
        <w:jc w:val="both"/>
        <w:rPr>
          <w:rFonts w:ascii="Calibri" w:hAnsi="Calibri"/>
          <w:sz w:val="22"/>
          <w:szCs w:val="22"/>
          <w:lang w:eastAsia="en-GB"/>
        </w:rPr>
      </w:pPr>
      <w:r>
        <w:rPr>
          <w:rFonts w:ascii="Calibri" w:hAnsi="Calibri"/>
          <w:sz w:val="22"/>
          <w:szCs w:val="22"/>
          <w:lang w:eastAsia="en-GB"/>
        </w:rPr>
        <w:t xml:space="preserve">Ponude moraju biti dostavljene tako da budu </w:t>
      </w:r>
      <w:r w:rsidRPr="007C2BF0">
        <w:rPr>
          <w:rFonts w:ascii="Calibri" w:hAnsi="Calibri"/>
          <w:b/>
          <w:sz w:val="22"/>
          <w:szCs w:val="22"/>
          <w:lang w:eastAsia="en-GB"/>
        </w:rPr>
        <w:t>primljene</w:t>
      </w:r>
      <w:r>
        <w:rPr>
          <w:rFonts w:ascii="Calibri" w:hAnsi="Calibri"/>
          <w:sz w:val="22"/>
          <w:szCs w:val="22"/>
          <w:lang w:eastAsia="en-GB"/>
        </w:rPr>
        <w:t xml:space="preserve"> pre isteka roka za podnošenje ponuda navedenog u članu 2 (Vremenski rokovi) u tekstu iznad. Ponude moraju da sadrže tražena dokumenta iz člana 3 (Sadržaj tendera)  u tekstu iznad, i moraju biti dostavljene:</w:t>
      </w:r>
    </w:p>
    <w:p w:rsidR="00EA7486" w:rsidRPr="00EB416D" w:rsidRDefault="005B2906" w:rsidP="00EA7486">
      <w:pPr>
        <w:numPr>
          <w:ilvl w:val="0"/>
          <w:numId w:val="5"/>
        </w:numPr>
        <w:jc w:val="both"/>
        <w:rPr>
          <w:rFonts w:ascii="Calibri" w:hAnsi="Calibri"/>
          <w:sz w:val="22"/>
          <w:szCs w:val="22"/>
          <w:lang w:eastAsia="en-GB"/>
        </w:rPr>
      </w:pPr>
      <w:r w:rsidRPr="005B2906">
        <w:rPr>
          <w:rFonts w:ascii="Calibri" w:hAnsi="Calibri"/>
          <w:sz w:val="22"/>
          <w:szCs w:val="22"/>
          <w:lang w:eastAsia="en-GB"/>
        </w:rPr>
        <w:t xml:space="preserve">poštom </w:t>
      </w:r>
      <w:r>
        <w:rPr>
          <w:rFonts w:ascii="Calibri" w:hAnsi="Calibri"/>
          <w:sz w:val="22"/>
          <w:szCs w:val="22"/>
          <w:lang w:eastAsia="en-GB"/>
        </w:rPr>
        <w:t>adresirano na</w:t>
      </w:r>
      <w:r w:rsidR="00EA7486" w:rsidRPr="00EB416D">
        <w:rPr>
          <w:rFonts w:ascii="Calibri" w:hAnsi="Calibri"/>
          <w:sz w:val="22"/>
          <w:szCs w:val="22"/>
          <w:lang w:eastAsia="en-GB"/>
        </w:rPr>
        <w:t>:</w:t>
      </w:r>
    </w:p>
    <w:p w:rsidR="00EA7486" w:rsidRPr="00EB416D" w:rsidRDefault="00EA7486" w:rsidP="00EA7486">
      <w:pPr>
        <w:ind w:left="720"/>
        <w:jc w:val="both"/>
        <w:rPr>
          <w:rFonts w:ascii="Calibri" w:hAnsi="Calibri"/>
          <w:sz w:val="22"/>
          <w:szCs w:val="22"/>
          <w:lang w:eastAsia="en-GB"/>
        </w:rPr>
      </w:pPr>
    </w:p>
    <w:p w:rsidR="00EA7486" w:rsidRPr="00EB416D" w:rsidRDefault="00EA7486" w:rsidP="00EA7486">
      <w:pPr>
        <w:widowControl w:val="0"/>
        <w:spacing w:before="100" w:after="100"/>
        <w:ind w:left="360" w:right="360"/>
        <w:jc w:val="center"/>
        <w:rPr>
          <w:rFonts w:ascii="Calibri" w:hAnsi="Calibri"/>
          <w:i/>
          <w:snapToGrid w:val="0"/>
          <w:sz w:val="22"/>
          <w:szCs w:val="22"/>
        </w:rPr>
      </w:pPr>
      <w:r w:rsidRPr="00EB416D">
        <w:rPr>
          <w:rFonts w:ascii="Calibri" w:hAnsi="Calibri"/>
          <w:i/>
          <w:snapToGrid w:val="0"/>
          <w:sz w:val="22"/>
          <w:szCs w:val="22"/>
        </w:rPr>
        <w:t>IAN, Kn</w:t>
      </w:r>
      <w:r w:rsidR="005B2906">
        <w:rPr>
          <w:rFonts w:ascii="Calibri" w:hAnsi="Calibri"/>
          <w:i/>
          <w:snapToGrid w:val="0"/>
          <w:sz w:val="22"/>
          <w:szCs w:val="22"/>
        </w:rPr>
        <w:t>eza Milosa 95/4, 11000 Beograd</w:t>
      </w:r>
    </w:p>
    <w:p w:rsidR="00EA7486" w:rsidRPr="00EB416D" w:rsidRDefault="00EA7486" w:rsidP="00EA7486">
      <w:pPr>
        <w:widowControl w:val="0"/>
        <w:spacing w:before="100" w:after="100"/>
        <w:ind w:left="360" w:right="360"/>
        <w:jc w:val="center"/>
        <w:rPr>
          <w:rFonts w:ascii="Calibri" w:hAnsi="Calibri"/>
          <w:i/>
          <w:snapToGrid w:val="0"/>
          <w:sz w:val="22"/>
          <w:szCs w:val="22"/>
        </w:rPr>
      </w:pPr>
    </w:p>
    <w:p w:rsidR="00EA7486" w:rsidRPr="00EB416D" w:rsidRDefault="005B2906" w:rsidP="00EA7486">
      <w:pPr>
        <w:numPr>
          <w:ilvl w:val="0"/>
          <w:numId w:val="5"/>
        </w:numPr>
        <w:jc w:val="both"/>
        <w:rPr>
          <w:rFonts w:ascii="Calibri" w:hAnsi="Calibri"/>
          <w:sz w:val="22"/>
          <w:szCs w:val="22"/>
          <w:lang w:eastAsia="en-GB"/>
        </w:rPr>
      </w:pPr>
      <w:r>
        <w:rPr>
          <w:rFonts w:ascii="Calibri" w:hAnsi="Calibri"/>
          <w:b/>
          <w:sz w:val="22"/>
          <w:szCs w:val="22"/>
          <w:lang w:eastAsia="en-GB"/>
        </w:rPr>
        <w:t>ILI</w:t>
      </w:r>
      <w:r w:rsidR="00EA7486" w:rsidRPr="00EB416D">
        <w:rPr>
          <w:rFonts w:ascii="Calibri" w:hAnsi="Calibri"/>
          <w:sz w:val="22"/>
          <w:szCs w:val="22"/>
          <w:lang w:eastAsia="en-GB"/>
        </w:rPr>
        <w:t xml:space="preserve"> </w:t>
      </w:r>
      <w:r>
        <w:rPr>
          <w:rFonts w:ascii="Calibri" w:hAnsi="Calibri"/>
          <w:sz w:val="22"/>
          <w:szCs w:val="22"/>
          <w:lang w:eastAsia="en-GB"/>
        </w:rPr>
        <w:t>ličnom dostavom na istu adresu</w:t>
      </w:r>
      <w:r w:rsidR="00EA7486" w:rsidRPr="00EB416D">
        <w:rPr>
          <w:rFonts w:ascii="Calibri" w:hAnsi="Calibri"/>
          <w:sz w:val="22"/>
          <w:szCs w:val="22"/>
          <w:lang w:eastAsia="en-GB"/>
        </w:rPr>
        <w:t>.</w:t>
      </w:r>
    </w:p>
    <w:p w:rsidR="00EA7486" w:rsidRPr="00EB416D" w:rsidRDefault="00EA7486" w:rsidP="00EA7486">
      <w:pPr>
        <w:widowControl w:val="0"/>
        <w:spacing w:before="100" w:after="100"/>
        <w:ind w:left="360" w:right="360"/>
        <w:jc w:val="center"/>
        <w:rPr>
          <w:rFonts w:ascii="Calibri" w:hAnsi="Calibri"/>
          <w:i/>
          <w:snapToGrid w:val="0"/>
          <w:sz w:val="22"/>
          <w:szCs w:val="22"/>
        </w:rPr>
      </w:pPr>
    </w:p>
    <w:p w:rsidR="006D12D9" w:rsidRPr="00EB416D" w:rsidRDefault="005B2906" w:rsidP="00EA7486">
      <w:pPr>
        <w:jc w:val="both"/>
        <w:rPr>
          <w:rFonts w:ascii="Calibri" w:hAnsi="Calibri"/>
          <w:b/>
          <w:sz w:val="22"/>
          <w:szCs w:val="22"/>
          <w:lang w:eastAsia="en-GB"/>
        </w:rPr>
      </w:pPr>
      <w:r>
        <w:rPr>
          <w:rFonts w:ascii="Calibri" w:hAnsi="Calibri"/>
          <w:b/>
          <w:sz w:val="22"/>
          <w:szCs w:val="22"/>
          <w:lang w:eastAsia="en-GB"/>
        </w:rPr>
        <w:t>Ponude dostavljene na bilo koji drugi način neće biti uzete u razmatranje.</w:t>
      </w:r>
    </w:p>
    <w:p w:rsidR="00EA7486" w:rsidRPr="00EB416D" w:rsidRDefault="00EA7486" w:rsidP="00EA7486">
      <w:pPr>
        <w:jc w:val="both"/>
        <w:rPr>
          <w:rFonts w:ascii="Calibri" w:hAnsi="Calibri"/>
          <w:sz w:val="22"/>
          <w:szCs w:val="22"/>
          <w:lang w:eastAsia="en-GB"/>
        </w:rPr>
      </w:pPr>
    </w:p>
    <w:p w:rsidR="005B2906" w:rsidRDefault="005B2906" w:rsidP="00EA7486">
      <w:pPr>
        <w:jc w:val="both"/>
        <w:rPr>
          <w:rFonts w:ascii="Calibri" w:hAnsi="Calibri"/>
          <w:sz w:val="22"/>
          <w:szCs w:val="22"/>
          <w:lang w:eastAsia="en-GB"/>
        </w:rPr>
      </w:pPr>
      <w:r>
        <w:rPr>
          <w:rFonts w:ascii="Calibri" w:hAnsi="Calibri"/>
          <w:sz w:val="22"/>
          <w:szCs w:val="22"/>
          <w:lang w:eastAsia="en-GB"/>
        </w:rPr>
        <w:t>Na koverti treba da stoje sledeće informacije:</w:t>
      </w:r>
    </w:p>
    <w:p w:rsidR="005B2906" w:rsidRDefault="005B2906" w:rsidP="005B2906">
      <w:pPr>
        <w:numPr>
          <w:ilvl w:val="0"/>
          <w:numId w:val="8"/>
        </w:numPr>
        <w:jc w:val="both"/>
        <w:rPr>
          <w:rFonts w:ascii="Calibri" w:hAnsi="Calibri"/>
          <w:sz w:val="22"/>
          <w:szCs w:val="22"/>
          <w:lang w:eastAsia="en-GB"/>
        </w:rPr>
      </w:pPr>
      <w:r>
        <w:rPr>
          <w:rFonts w:ascii="Calibri" w:hAnsi="Calibri"/>
          <w:sz w:val="22"/>
          <w:szCs w:val="22"/>
          <w:lang w:eastAsia="en-GB"/>
        </w:rPr>
        <w:t>Adresa za dostavljanje (gore navedena);</w:t>
      </w:r>
    </w:p>
    <w:p w:rsidR="005B2906" w:rsidRDefault="005B2906" w:rsidP="005B2906">
      <w:pPr>
        <w:numPr>
          <w:ilvl w:val="0"/>
          <w:numId w:val="8"/>
        </w:numPr>
        <w:jc w:val="both"/>
        <w:rPr>
          <w:rFonts w:ascii="Calibri" w:hAnsi="Calibri"/>
          <w:sz w:val="22"/>
          <w:szCs w:val="22"/>
          <w:lang w:eastAsia="en-GB"/>
        </w:rPr>
      </w:pPr>
      <w:r>
        <w:rPr>
          <w:rFonts w:ascii="Calibri" w:hAnsi="Calibri"/>
          <w:sz w:val="22"/>
          <w:szCs w:val="22"/>
          <w:lang w:eastAsia="en-GB"/>
        </w:rPr>
        <w:t>Ime i broj tendera na koji ponuđač odgovara;</w:t>
      </w:r>
    </w:p>
    <w:p w:rsidR="005B2906" w:rsidRDefault="005B2906" w:rsidP="005B2906">
      <w:pPr>
        <w:numPr>
          <w:ilvl w:val="0"/>
          <w:numId w:val="8"/>
        </w:numPr>
        <w:jc w:val="both"/>
        <w:rPr>
          <w:rFonts w:ascii="Calibri" w:hAnsi="Calibri"/>
          <w:sz w:val="22"/>
          <w:szCs w:val="22"/>
          <w:lang w:eastAsia="en-GB"/>
        </w:rPr>
      </w:pPr>
      <w:r>
        <w:rPr>
          <w:rFonts w:ascii="Calibri" w:hAnsi="Calibri"/>
          <w:sz w:val="22"/>
          <w:szCs w:val="22"/>
          <w:lang w:eastAsia="en-GB"/>
        </w:rPr>
        <w:t>Izjava: „NE OTVARATI PRE SASTANKA ZA OTVARANJE PONUDA“;</w:t>
      </w:r>
    </w:p>
    <w:p w:rsidR="005B2906" w:rsidRDefault="005B2906" w:rsidP="005B2906">
      <w:pPr>
        <w:numPr>
          <w:ilvl w:val="0"/>
          <w:numId w:val="8"/>
        </w:numPr>
        <w:jc w:val="both"/>
        <w:rPr>
          <w:rFonts w:ascii="Calibri" w:hAnsi="Calibri"/>
          <w:sz w:val="22"/>
          <w:szCs w:val="22"/>
          <w:lang w:eastAsia="en-GB"/>
        </w:rPr>
      </w:pPr>
      <w:r>
        <w:rPr>
          <w:rFonts w:ascii="Calibri" w:hAnsi="Calibri"/>
          <w:sz w:val="22"/>
          <w:szCs w:val="22"/>
          <w:lang w:eastAsia="en-GB"/>
        </w:rPr>
        <w:t>Ime ponuđača</w:t>
      </w:r>
      <w:r w:rsidR="006951A4">
        <w:rPr>
          <w:rFonts w:ascii="Calibri" w:hAnsi="Calibri"/>
          <w:sz w:val="22"/>
          <w:szCs w:val="22"/>
          <w:lang w:eastAsia="en-GB"/>
        </w:rPr>
        <w:t>.</w:t>
      </w:r>
    </w:p>
    <w:p w:rsidR="005B2906" w:rsidRPr="00EB416D" w:rsidRDefault="005B2906" w:rsidP="005B2906">
      <w:pPr>
        <w:spacing w:after="240"/>
        <w:ind w:left="-11"/>
        <w:rPr>
          <w:rFonts w:ascii="Calibri" w:hAnsi="Calibri"/>
          <w:sz w:val="22"/>
          <w:szCs w:val="22"/>
          <w:lang w:eastAsia="en-GB"/>
        </w:rPr>
      </w:pPr>
      <w:r>
        <w:rPr>
          <w:rFonts w:ascii="Arial" w:hAnsi="Arial" w:cs="Arial"/>
          <w:color w:val="000000"/>
          <w:sz w:val="20"/>
          <w:szCs w:val="20"/>
        </w:rPr>
        <w:br/>
      </w:r>
    </w:p>
    <w:p w:rsidR="00EA7486" w:rsidRPr="00EB416D" w:rsidRDefault="005B2906" w:rsidP="00EA7486">
      <w:pPr>
        <w:keepNext/>
        <w:numPr>
          <w:ilvl w:val="0"/>
          <w:numId w:val="3"/>
        </w:numPr>
        <w:spacing w:before="240" w:after="24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Troškovi pripreme tendera</w:t>
      </w:r>
    </w:p>
    <w:p w:rsidR="006951A4" w:rsidRDefault="006951A4" w:rsidP="00EA7486">
      <w:pPr>
        <w:jc w:val="both"/>
        <w:rPr>
          <w:rFonts w:ascii="Calibri" w:hAnsi="Calibri"/>
          <w:sz w:val="22"/>
          <w:szCs w:val="22"/>
        </w:rPr>
      </w:pPr>
    </w:p>
    <w:p w:rsidR="005B2906" w:rsidRDefault="005B2906" w:rsidP="00EA748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Nikakvi troškovi </w:t>
      </w:r>
      <w:r w:rsidR="006951A4">
        <w:rPr>
          <w:rFonts w:ascii="Calibri" w:hAnsi="Calibri"/>
          <w:sz w:val="22"/>
          <w:szCs w:val="22"/>
        </w:rPr>
        <w:t xml:space="preserve">ponuđača </w:t>
      </w:r>
      <w:r>
        <w:rPr>
          <w:rFonts w:ascii="Calibri" w:hAnsi="Calibri"/>
          <w:sz w:val="22"/>
          <w:szCs w:val="22"/>
        </w:rPr>
        <w:t>vezani za pripremu i do</w:t>
      </w:r>
      <w:r w:rsidR="006951A4">
        <w:rPr>
          <w:rFonts w:ascii="Calibri" w:hAnsi="Calibri"/>
          <w:sz w:val="22"/>
          <w:szCs w:val="22"/>
        </w:rPr>
        <w:t>s</w:t>
      </w:r>
      <w:r>
        <w:rPr>
          <w:rFonts w:ascii="Calibri" w:hAnsi="Calibri"/>
          <w:sz w:val="22"/>
          <w:szCs w:val="22"/>
        </w:rPr>
        <w:t>tavljanje ponude</w:t>
      </w:r>
      <w:r w:rsidR="006951A4">
        <w:rPr>
          <w:rFonts w:ascii="Calibri" w:hAnsi="Calibri"/>
          <w:sz w:val="22"/>
          <w:szCs w:val="22"/>
        </w:rPr>
        <w:t xml:space="preserve"> neće biti nadoknađeni. Sve takve troškove snosi isključivo ponuđač. Na primer, ukoliko predloženi stručnjaci budu intervjuisani, sve troškove (putni troškovi, dnevnice, i sl.) snosi ponuđač.</w:t>
      </w:r>
    </w:p>
    <w:p w:rsidR="005B2906" w:rsidRDefault="005B2906" w:rsidP="00EA7486">
      <w:pPr>
        <w:jc w:val="both"/>
        <w:rPr>
          <w:rFonts w:ascii="Calibri" w:hAnsi="Calibri"/>
          <w:sz w:val="22"/>
          <w:szCs w:val="22"/>
        </w:rPr>
      </w:pPr>
    </w:p>
    <w:p w:rsidR="00AA47C4" w:rsidRPr="00EB416D" w:rsidRDefault="006951A4" w:rsidP="00AA47C4">
      <w:pPr>
        <w:keepNext/>
        <w:numPr>
          <w:ilvl w:val="0"/>
          <w:numId w:val="3"/>
        </w:numPr>
        <w:spacing w:before="240" w:after="240"/>
        <w:jc w:val="both"/>
        <w:rPr>
          <w:rFonts w:ascii="Calibri" w:hAnsi="Calibri"/>
          <w:b/>
          <w:sz w:val="22"/>
          <w:szCs w:val="22"/>
          <w:lang w:eastAsia="en-GB"/>
        </w:rPr>
      </w:pPr>
      <w:r>
        <w:rPr>
          <w:rFonts w:ascii="Calibri" w:hAnsi="Calibri"/>
          <w:b/>
          <w:sz w:val="22"/>
          <w:szCs w:val="22"/>
          <w:lang w:eastAsia="en-GB"/>
        </w:rPr>
        <w:t>Evaluacija ponuda</w:t>
      </w:r>
    </w:p>
    <w:p w:rsidR="00AA47C4" w:rsidRPr="00EB416D" w:rsidRDefault="00AA47C4" w:rsidP="00AA47C4">
      <w:pPr>
        <w:keepNext/>
        <w:spacing w:before="120" w:after="240"/>
        <w:jc w:val="both"/>
        <w:rPr>
          <w:rFonts w:ascii="Calibri" w:hAnsi="Calibri"/>
          <w:sz w:val="22"/>
          <w:szCs w:val="22"/>
          <w:u w:val="single"/>
          <w:lang w:eastAsia="en-GB"/>
        </w:rPr>
      </w:pPr>
      <w:r w:rsidRPr="00EB416D">
        <w:rPr>
          <w:rFonts w:ascii="Calibri" w:hAnsi="Calibri"/>
          <w:sz w:val="22"/>
          <w:szCs w:val="22"/>
          <w:u w:val="single"/>
          <w:lang w:eastAsia="en-GB"/>
        </w:rPr>
        <w:t>7.1 Evalua</w:t>
      </w:r>
      <w:r w:rsidR="006951A4">
        <w:rPr>
          <w:rFonts w:ascii="Calibri" w:hAnsi="Calibri"/>
          <w:sz w:val="22"/>
          <w:szCs w:val="22"/>
          <w:u w:val="single"/>
          <w:lang w:eastAsia="en-GB"/>
        </w:rPr>
        <w:t>cija tehničkih ponuda</w:t>
      </w:r>
    </w:p>
    <w:p w:rsidR="006951A4" w:rsidRDefault="006951A4" w:rsidP="00AA47C4">
      <w:pPr>
        <w:rPr>
          <w:rFonts w:ascii="Calibri" w:hAnsi="Calibri"/>
          <w:sz w:val="22"/>
          <w:szCs w:val="22"/>
          <w:lang w:eastAsia="en-GB"/>
        </w:rPr>
      </w:pPr>
    </w:p>
    <w:p w:rsidR="006951A4" w:rsidRDefault="006951A4" w:rsidP="00AA47C4">
      <w:pPr>
        <w:rPr>
          <w:rFonts w:ascii="Calibri" w:hAnsi="Calibri"/>
          <w:sz w:val="22"/>
          <w:szCs w:val="22"/>
          <w:lang w:eastAsia="en-GB"/>
        </w:rPr>
      </w:pPr>
      <w:r>
        <w:rPr>
          <w:rFonts w:ascii="Calibri" w:hAnsi="Calibri"/>
          <w:sz w:val="22"/>
          <w:szCs w:val="22"/>
          <w:lang w:eastAsia="en-GB"/>
        </w:rPr>
        <w:t>Kvalitet svake tehničke ponude će se ocenjivati u skladu sa zahtevima navedenim u Opisu posla.</w:t>
      </w:r>
    </w:p>
    <w:p w:rsidR="006951A4" w:rsidRDefault="006951A4" w:rsidP="00AA47C4">
      <w:pPr>
        <w:rPr>
          <w:rFonts w:ascii="Calibri" w:hAnsi="Calibri"/>
          <w:sz w:val="22"/>
          <w:szCs w:val="22"/>
          <w:lang w:eastAsia="en-GB"/>
        </w:rPr>
      </w:pPr>
      <w:r>
        <w:rPr>
          <w:rFonts w:ascii="Calibri" w:hAnsi="Calibri"/>
          <w:sz w:val="22"/>
          <w:szCs w:val="22"/>
          <w:lang w:eastAsia="en-GB"/>
        </w:rPr>
        <w:t>Ponude koje ispunjavaju navedene zahteve će biti predložene za dalju procenu.</w:t>
      </w:r>
    </w:p>
    <w:p w:rsidR="00AA47C4" w:rsidRPr="00EB416D" w:rsidRDefault="00AA47C4" w:rsidP="00AA47C4">
      <w:pPr>
        <w:rPr>
          <w:rFonts w:ascii="Calibri" w:hAnsi="Calibri"/>
          <w:sz w:val="22"/>
          <w:szCs w:val="22"/>
          <w:lang w:eastAsia="en-GB"/>
        </w:rPr>
      </w:pPr>
    </w:p>
    <w:p w:rsidR="00AA47C4" w:rsidRPr="00EB416D" w:rsidRDefault="00AA47C4" w:rsidP="00AA47C4">
      <w:pPr>
        <w:keepNext/>
        <w:spacing w:before="120" w:after="240"/>
        <w:jc w:val="both"/>
        <w:rPr>
          <w:rFonts w:ascii="Calibri" w:hAnsi="Calibri"/>
          <w:sz w:val="22"/>
          <w:szCs w:val="22"/>
          <w:u w:val="single"/>
          <w:lang w:eastAsia="en-GB"/>
        </w:rPr>
      </w:pPr>
      <w:r w:rsidRPr="00EB416D">
        <w:rPr>
          <w:rFonts w:ascii="Calibri" w:hAnsi="Calibri"/>
          <w:sz w:val="22"/>
          <w:szCs w:val="22"/>
          <w:u w:val="single"/>
          <w:lang w:eastAsia="en-GB"/>
        </w:rPr>
        <w:t>7.2 Evalua</w:t>
      </w:r>
      <w:r w:rsidR="006951A4">
        <w:rPr>
          <w:rFonts w:ascii="Calibri" w:hAnsi="Calibri"/>
          <w:sz w:val="22"/>
          <w:szCs w:val="22"/>
          <w:u w:val="single"/>
          <w:lang w:eastAsia="en-GB"/>
        </w:rPr>
        <w:t>cija finansijskih ponuda</w:t>
      </w:r>
    </w:p>
    <w:p w:rsidR="006951A4" w:rsidRDefault="006951A4" w:rsidP="00EA7486">
      <w:pPr>
        <w:spacing w:after="240"/>
        <w:ind w:left="-11"/>
        <w:rPr>
          <w:rFonts w:ascii="Calibri" w:hAnsi="Calibri"/>
          <w:sz w:val="22"/>
          <w:szCs w:val="22"/>
          <w:lang w:eastAsia="en-GB"/>
        </w:rPr>
      </w:pPr>
      <w:r>
        <w:rPr>
          <w:rFonts w:ascii="Calibri" w:hAnsi="Calibri"/>
          <w:sz w:val="22"/>
          <w:szCs w:val="22"/>
          <w:lang w:eastAsia="en-GB"/>
        </w:rPr>
        <w:t>Ponudi sa najnižom cenom će biti dodeljena najviša ocena po kriterijumu cene.</w:t>
      </w:r>
    </w:p>
    <w:p w:rsidR="00AA47C4" w:rsidRPr="00EB416D" w:rsidRDefault="00195ACE" w:rsidP="00AA47C4">
      <w:pPr>
        <w:keepNext/>
        <w:numPr>
          <w:ilvl w:val="0"/>
          <w:numId w:val="3"/>
        </w:numPr>
        <w:spacing w:before="240" w:after="240"/>
        <w:jc w:val="both"/>
        <w:rPr>
          <w:rFonts w:ascii="Calibri" w:hAnsi="Calibri"/>
          <w:b/>
          <w:sz w:val="22"/>
          <w:szCs w:val="22"/>
          <w:lang w:eastAsia="en-GB"/>
        </w:rPr>
      </w:pPr>
      <w:r>
        <w:rPr>
          <w:rFonts w:ascii="Calibri" w:hAnsi="Calibri"/>
          <w:b/>
          <w:sz w:val="22"/>
          <w:szCs w:val="22"/>
          <w:lang w:eastAsia="en-GB"/>
        </w:rPr>
        <w:t>Potpisivanje ugovora</w:t>
      </w:r>
    </w:p>
    <w:p w:rsidR="00AA47C4" w:rsidRPr="00EB416D" w:rsidRDefault="00AA47C4" w:rsidP="00AA47C4">
      <w:pPr>
        <w:keepNext/>
        <w:spacing w:before="240" w:after="240"/>
        <w:jc w:val="both"/>
        <w:rPr>
          <w:rFonts w:ascii="Calibri" w:hAnsi="Calibri"/>
          <w:sz w:val="22"/>
          <w:szCs w:val="22"/>
          <w:u w:val="single"/>
          <w:lang w:eastAsia="en-GB"/>
        </w:rPr>
      </w:pPr>
      <w:r w:rsidRPr="00EB416D">
        <w:rPr>
          <w:rFonts w:ascii="Calibri" w:hAnsi="Calibri"/>
          <w:sz w:val="22"/>
          <w:szCs w:val="22"/>
          <w:u w:val="single"/>
          <w:lang w:eastAsia="en-GB"/>
        </w:rPr>
        <w:t>8.1</w:t>
      </w:r>
      <w:r w:rsidRPr="00EB416D">
        <w:rPr>
          <w:rFonts w:ascii="Calibri" w:hAnsi="Calibri"/>
          <w:sz w:val="22"/>
          <w:szCs w:val="22"/>
          <w:u w:val="single"/>
          <w:lang w:eastAsia="en-GB"/>
        </w:rPr>
        <w:tab/>
      </w:r>
      <w:r w:rsidR="00195ACE">
        <w:rPr>
          <w:rFonts w:ascii="Calibri" w:hAnsi="Calibri"/>
          <w:sz w:val="22"/>
          <w:szCs w:val="22"/>
          <w:u w:val="single"/>
          <w:lang w:eastAsia="en-GB"/>
        </w:rPr>
        <w:t>Obaveštenje o izabranom ponuđaču</w:t>
      </w:r>
    </w:p>
    <w:p w:rsidR="00195ACE" w:rsidRDefault="00195ACE" w:rsidP="00AA47C4">
      <w:pPr>
        <w:keepNext/>
        <w:spacing w:before="240" w:after="240"/>
        <w:jc w:val="both"/>
        <w:rPr>
          <w:rFonts w:ascii="Calibri" w:hAnsi="Calibri"/>
          <w:sz w:val="22"/>
          <w:szCs w:val="22"/>
          <w:lang w:eastAsia="en-GB"/>
        </w:rPr>
      </w:pPr>
      <w:r>
        <w:rPr>
          <w:rFonts w:ascii="Calibri" w:hAnsi="Calibri"/>
          <w:sz w:val="22"/>
          <w:szCs w:val="22"/>
          <w:lang w:eastAsia="en-GB"/>
        </w:rPr>
        <w:t>Izabrani ponuđač će biti obavešten putem email-a da je njegova ponuda prihvaćena.</w:t>
      </w:r>
    </w:p>
    <w:p w:rsidR="00AA47C4" w:rsidRPr="00EB416D" w:rsidRDefault="00AA47C4" w:rsidP="00AA47C4">
      <w:pPr>
        <w:keepNext/>
        <w:spacing w:before="240" w:after="240"/>
        <w:jc w:val="both"/>
        <w:rPr>
          <w:rFonts w:ascii="Calibri" w:hAnsi="Calibri"/>
          <w:sz w:val="22"/>
          <w:szCs w:val="22"/>
          <w:u w:val="single"/>
          <w:lang w:eastAsia="en-GB"/>
        </w:rPr>
      </w:pPr>
      <w:r w:rsidRPr="00EB416D">
        <w:rPr>
          <w:rFonts w:ascii="Calibri" w:hAnsi="Calibri"/>
          <w:sz w:val="22"/>
          <w:szCs w:val="22"/>
          <w:u w:val="single"/>
          <w:lang w:eastAsia="en-GB"/>
        </w:rPr>
        <w:t>8.2</w:t>
      </w:r>
      <w:r w:rsidRPr="00EB416D">
        <w:rPr>
          <w:rFonts w:ascii="Calibri" w:hAnsi="Calibri"/>
          <w:sz w:val="22"/>
          <w:szCs w:val="22"/>
          <w:u w:val="single"/>
          <w:lang w:eastAsia="en-GB"/>
        </w:rPr>
        <w:tab/>
      </w:r>
      <w:r w:rsidR="00195ACE">
        <w:rPr>
          <w:rFonts w:ascii="Calibri" w:hAnsi="Calibri"/>
          <w:sz w:val="22"/>
          <w:szCs w:val="22"/>
          <w:u w:val="single"/>
          <w:lang w:eastAsia="en-GB"/>
        </w:rPr>
        <w:t>Potpisivanje ugovora</w:t>
      </w:r>
    </w:p>
    <w:p w:rsidR="00195ACE" w:rsidRDefault="00195ACE" w:rsidP="00AA47C4">
      <w:pPr>
        <w:tabs>
          <w:tab w:val="left" w:pos="0"/>
          <w:tab w:val="left" w:pos="630"/>
        </w:tabs>
        <w:spacing w:after="240"/>
        <w:jc w:val="both"/>
        <w:rPr>
          <w:rFonts w:ascii="Calibri" w:hAnsi="Calibri"/>
          <w:sz w:val="22"/>
          <w:szCs w:val="22"/>
          <w:lang w:eastAsia="en-GB"/>
        </w:rPr>
      </w:pPr>
      <w:r>
        <w:rPr>
          <w:rFonts w:ascii="Calibri" w:hAnsi="Calibri"/>
          <w:sz w:val="22"/>
          <w:szCs w:val="22"/>
          <w:lang w:eastAsia="en-GB"/>
        </w:rPr>
        <w:t>Odabrani ponuđač će, u roku od 10 dana od prijema ugovora potpisanog od strane IAN-a, potpisati i vratiti IAN-u potpisani primerak ugovora.</w:t>
      </w:r>
    </w:p>
    <w:p w:rsidR="00195ACE" w:rsidRDefault="00195ACE" w:rsidP="00AA47C4">
      <w:pPr>
        <w:tabs>
          <w:tab w:val="left" w:pos="0"/>
          <w:tab w:val="left" w:pos="630"/>
        </w:tabs>
        <w:spacing w:after="240"/>
        <w:jc w:val="both"/>
        <w:rPr>
          <w:rFonts w:ascii="Calibri" w:hAnsi="Calibri"/>
          <w:sz w:val="22"/>
          <w:szCs w:val="22"/>
          <w:lang w:eastAsia="en-GB"/>
        </w:rPr>
      </w:pPr>
      <w:r>
        <w:rPr>
          <w:rFonts w:ascii="Calibri" w:hAnsi="Calibri"/>
          <w:sz w:val="22"/>
          <w:szCs w:val="22"/>
          <w:lang w:eastAsia="en-GB"/>
        </w:rPr>
        <w:t>Ukoliko odabrani ponuđač ne dostavi potpisani ugovor u navedenom roku, to može biti osnova za poništenje odluke o dodeli ugovora. U tom slučaju IAN može odabrati drugog ponuđača ili poništiti tender.</w:t>
      </w:r>
    </w:p>
    <w:p w:rsidR="00772926" w:rsidRDefault="00772926" w:rsidP="00AA47C4">
      <w:pPr>
        <w:tabs>
          <w:tab w:val="left" w:pos="0"/>
          <w:tab w:val="left" w:pos="630"/>
        </w:tabs>
        <w:spacing w:after="240"/>
        <w:jc w:val="both"/>
        <w:rPr>
          <w:rFonts w:ascii="Calibri" w:hAnsi="Calibri"/>
          <w:sz w:val="22"/>
          <w:szCs w:val="22"/>
          <w:lang w:eastAsia="en-GB"/>
        </w:rPr>
      </w:pPr>
      <w:r>
        <w:rPr>
          <w:rFonts w:ascii="Calibri" w:hAnsi="Calibri"/>
          <w:sz w:val="22"/>
          <w:szCs w:val="22"/>
          <w:lang w:eastAsia="en-GB"/>
        </w:rPr>
        <w:t>Ostali ponuđači će putem email-a biti obavešteni zašto njihove ponude nisu odabrane, uključujući tabelu sa komparativnim ocenama odabrane i ponude odbijenog ponuđača.</w:t>
      </w:r>
    </w:p>
    <w:p w:rsidR="00195ACE" w:rsidRDefault="00195ACE" w:rsidP="00AA47C4">
      <w:pPr>
        <w:tabs>
          <w:tab w:val="left" w:pos="0"/>
          <w:tab w:val="left" w:pos="630"/>
        </w:tabs>
        <w:spacing w:after="240"/>
        <w:jc w:val="both"/>
        <w:rPr>
          <w:rFonts w:ascii="Calibri" w:hAnsi="Calibri"/>
          <w:sz w:val="22"/>
          <w:szCs w:val="22"/>
          <w:lang w:eastAsia="en-GB"/>
        </w:rPr>
      </w:pPr>
    </w:p>
    <w:sectPr w:rsidR="00195ACE" w:rsidSect="0008247C">
      <w:headerReference w:type="first" r:id="rId9"/>
      <w:pgSz w:w="11906" w:h="16838" w:code="9"/>
      <w:pgMar w:top="1440" w:right="746" w:bottom="144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AD4" w:rsidRDefault="00521AD4">
      <w:r>
        <w:separator/>
      </w:r>
    </w:p>
  </w:endnote>
  <w:endnote w:type="continuationSeparator" w:id="0">
    <w:p w:rsidR="00521AD4" w:rsidRDefault="00521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AD4" w:rsidRDefault="00521AD4">
      <w:r>
        <w:separator/>
      </w:r>
    </w:p>
  </w:footnote>
  <w:footnote w:type="continuationSeparator" w:id="0">
    <w:p w:rsidR="00521AD4" w:rsidRDefault="00521A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7C4" w:rsidRDefault="004357C4">
    <w:pPr>
      <w:pStyle w:val="Header"/>
    </w:pPr>
  </w:p>
  <w:p w:rsidR="00B473B9" w:rsidRPr="000B73B7" w:rsidRDefault="000B73B7">
    <w:pPr>
      <w:pStyle w:val="Header"/>
      <w:rPr>
        <w:lang w:val="sr-Latn-RS"/>
      </w:rPr>
    </w:pPr>
    <w:r>
      <w:rPr>
        <w:lang w:val="sr-Latn-RS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B84C8E"/>
    <w:multiLevelType w:val="hybridMultilevel"/>
    <w:tmpl w:val="70D29BD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22567F55"/>
    <w:multiLevelType w:val="hybridMultilevel"/>
    <w:tmpl w:val="B06CA0E8"/>
    <w:lvl w:ilvl="0" w:tplc="D83624C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6320B6"/>
    <w:multiLevelType w:val="hybridMultilevel"/>
    <w:tmpl w:val="4AD6871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0E07E6"/>
    <w:multiLevelType w:val="singleLevel"/>
    <w:tmpl w:val="5B30D490"/>
    <w:lvl w:ilvl="0">
      <w:start w:val="1"/>
      <w:numFmt w:val="lowerLetter"/>
      <w:lvlText w:val="%1)"/>
      <w:lvlJc w:val="left"/>
      <w:pPr>
        <w:tabs>
          <w:tab w:val="num" w:pos="861"/>
        </w:tabs>
        <w:ind w:left="861" w:hanging="435"/>
      </w:pPr>
      <w:rPr>
        <w:rFonts w:hint="default"/>
      </w:rPr>
    </w:lvl>
  </w:abstractNum>
  <w:abstractNum w:abstractNumId="5">
    <w:nsid w:val="660923D5"/>
    <w:multiLevelType w:val="hybridMultilevel"/>
    <w:tmpl w:val="9A1EF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216D6C"/>
    <w:multiLevelType w:val="multilevel"/>
    <w:tmpl w:val="D9C88A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2989"/>
    <w:rsid w:val="00003173"/>
    <w:rsid w:val="00017DA7"/>
    <w:rsid w:val="00025505"/>
    <w:rsid w:val="000261EF"/>
    <w:rsid w:val="0008247C"/>
    <w:rsid w:val="000B73B7"/>
    <w:rsid w:val="000C203D"/>
    <w:rsid w:val="000E6C2E"/>
    <w:rsid w:val="001209DB"/>
    <w:rsid w:val="00125A73"/>
    <w:rsid w:val="00130D9B"/>
    <w:rsid w:val="0014338C"/>
    <w:rsid w:val="00154080"/>
    <w:rsid w:val="001821CF"/>
    <w:rsid w:val="00195ACE"/>
    <w:rsid w:val="0019791D"/>
    <w:rsid w:val="00244882"/>
    <w:rsid w:val="00271D60"/>
    <w:rsid w:val="002820F9"/>
    <w:rsid w:val="002C3E2F"/>
    <w:rsid w:val="002D7495"/>
    <w:rsid w:val="002F6908"/>
    <w:rsid w:val="002F722E"/>
    <w:rsid w:val="00306B73"/>
    <w:rsid w:val="00314EE9"/>
    <w:rsid w:val="00337C68"/>
    <w:rsid w:val="00340EC4"/>
    <w:rsid w:val="0037744A"/>
    <w:rsid w:val="003A6393"/>
    <w:rsid w:val="003B2989"/>
    <w:rsid w:val="003D746C"/>
    <w:rsid w:val="00406A5D"/>
    <w:rsid w:val="00411BAB"/>
    <w:rsid w:val="0041537C"/>
    <w:rsid w:val="00424508"/>
    <w:rsid w:val="004357C4"/>
    <w:rsid w:val="0045151D"/>
    <w:rsid w:val="004522EA"/>
    <w:rsid w:val="00457A01"/>
    <w:rsid w:val="00467D71"/>
    <w:rsid w:val="00481893"/>
    <w:rsid w:val="004A606A"/>
    <w:rsid w:val="004C2F49"/>
    <w:rsid w:val="004E4017"/>
    <w:rsid w:val="0050749A"/>
    <w:rsid w:val="00521AD4"/>
    <w:rsid w:val="005338C3"/>
    <w:rsid w:val="005431D7"/>
    <w:rsid w:val="00554654"/>
    <w:rsid w:val="0055665E"/>
    <w:rsid w:val="00571A02"/>
    <w:rsid w:val="00575E76"/>
    <w:rsid w:val="005928FE"/>
    <w:rsid w:val="00593112"/>
    <w:rsid w:val="005A6C4E"/>
    <w:rsid w:val="005B2906"/>
    <w:rsid w:val="005B36DA"/>
    <w:rsid w:val="005C7ADF"/>
    <w:rsid w:val="005D1DB1"/>
    <w:rsid w:val="005E2F19"/>
    <w:rsid w:val="005E54E3"/>
    <w:rsid w:val="0060102B"/>
    <w:rsid w:val="00661651"/>
    <w:rsid w:val="00664F80"/>
    <w:rsid w:val="006717B0"/>
    <w:rsid w:val="006951A4"/>
    <w:rsid w:val="006A4C13"/>
    <w:rsid w:val="006B59B0"/>
    <w:rsid w:val="006C3B85"/>
    <w:rsid w:val="006D12D9"/>
    <w:rsid w:val="006D1391"/>
    <w:rsid w:val="006F29BA"/>
    <w:rsid w:val="00703D7B"/>
    <w:rsid w:val="00706037"/>
    <w:rsid w:val="007061C6"/>
    <w:rsid w:val="00713A97"/>
    <w:rsid w:val="00717FDE"/>
    <w:rsid w:val="0072177C"/>
    <w:rsid w:val="00731232"/>
    <w:rsid w:val="0077282E"/>
    <w:rsid w:val="00772926"/>
    <w:rsid w:val="007825B3"/>
    <w:rsid w:val="007830B9"/>
    <w:rsid w:val="007B1711"/>
    <w:rsid w:val="007B3B24"/>
    <w:rsid w:val="007B4A13"/>
    <w:rsid w:val="007C0B2A"/>
    <w:rsid w:val="007C2BF0"/>
    <w:rsid w:val="007E128F"/>
    <w:rsid w:val="007F6F35"/>
    <w:rsid w:val="008027CB"/>
    <w:rsid w:val="0083031F"/>
    <w:rsid w:val="00844585"/>
    <w:rsid w:val="00852444"/>
    <w:rsid w:val="00855E72"/>
    <w:rsid w:val="008667A3"/>
    <w:rsid w:val="00887C4B"/>
    <w:rsid w:val="00893DD1"/>
    <w:rsid w:val="00897A35"/>
    <w:rsid w:val="008A3545"/>
    <w:rsid w:val="008A6180"/>
    <w:rsid w:val="008B23D8"/>
    <w:rsid w:val="0090636E"/>
    <w:rsid w:val="00914BD7"/>
    <w:rsid w:val="00917D13"/>
    <w:rsid w:val="00920CD6"/>
    <w:rsid w:val="009328D6"/>
    <w:rsid w:val="00943F76"/>
    <w:rsid w:val="00953B95"/>
    <w:rsid w:val="00953E26"/>
    <w:rsid w:val="00984564"/>
    <w:rsid w:val="00997067"/>
    <w:rsid w:val="009F1B5A"/>
    <w:rsid w:val="009F31C3"/>
    <w:rsid w:val="00A230C2"/>
    <w:rsid w:val="00A322EE"/>
    <w:rsid w:val="00A33E78"/>
    <w:rsid w:val="00A34798"/>
    <w:rsid w:val="00A37DBF"/>
    <w:rsid w:val="00A55B30"/>
    <w:rsid w:val="00A659FC"/>
    <w:rsid w:val="00A7697C"/>
    <w:rsid w:val="00A85A12"/>
    <w:rsid w:val="00A87376"/>
    <w:rsid w:val="00A97037"/>
    <w:rsid w:val="00AA47C4"/>
    <w:rsid w:val="00AC5CF3"/>
    <w:rsid w:val="00AD5203"/>
    <w:rsid w:val="00AE10BF"/>
    <w:rsid w:val="00AE78A6"/>
    <w:rsid w:val="00B15966"/>
    <w:rsid w:val="00B263C6"/>
    <w:rsid w:val="00B27A99"/>
    <w:rsid w:val="00B473B9"/>
    <w:rsid w:val="00B61959"/>
    <w:rsid w:val="00B63804"/>
    <w:rsid w:val="00B65F9E"/>
    <w:rsid w:val="00B85B4E"/>
    <w:rsid w:val="00BE2411"/>
    <w:rsid w:val="00BE2E29"/>
    <w:rsid w:val="00BF04CD"/>
    <w:rsid w:val="00BF4E0D"/>
    <w:rsid w:val="00BF4E59"/>
    <w:rsid w:val="00C04CB9"/>
    <w:rsid w:val="00C22B76"/>
    <w:rsid w:val="00C40CDA"/>
    <w:rsid w:val="00C43CA8"/>
    <w:rsid w:val="00C447B6"/>
    <w:rsid w:val="00C650C4"/>
    <w:rsid w:val="00C6788C"/>
    <w:rsid w:val="00C80FDE"/>
    <w:rsid w:val="00C87B3A"/>
    <w:rsid w:val="00C90167"/>
    <w:rsid w:val="00CB2E86"/>
    <w:rsid w:val="00D146CA"/>
    <w:rsid w:val="00D351F9"/>
    <w:rsid w:val="00D36558"/>
    <w:rsid w:val="00D64835"/>
    <w:rsid w:val="00D77457"/>
    <w:rsid w:val="00D77703"/>
    <w:rsid w:val="00D879CF"/>
    <w:rsid w:val="00DC1396"/>
    <w:rsid w:val="00DF74FD"/>
    <w:rsid w:val="00E01F26"/>
    <w:rsid w:val="00E225AC"/>
    <w:rsid w:val="00E3196C"/>
    <w:rsid w:val="00E33509"/>
    <w:rsid w:val="00E75DEF"/>
    <w:rsid w:val="00E83607"/>
    <w:rsid w:val="00E94BBF"/>
    <w:rsid w:val="00EA7486"/>
    <w:rsid w:val="00EB3466"/>
    <w:rsid w:val="00EB416D"/>
    <w:rsid w:val="00EE5BCF"/>
    <w:rsid w:val="00F44C46"/>
    <w:rsid w:val="00F7360B"/>
    <w:rsid w:val="00F768F9"/>
    <w:rsid w:val="00FB012D"/>
    <w:rsid w:val="00FB1040"/>
    <w:rsid w:val="00FC2738"/>
    <w:rsid w:val="00FC52F5"/>
    <w:rsid w:val="00FD0B9B"/>
    <w:rsid w:val="00FF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17CF586-04B8-4D70-B740-A11046701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sr-Latn-RS" w:eastAsia="en-US"/>
    </w:rPr>
  </w:style>
  <w:style w:type="paragraph" w:styleId="Heading1">
    <w:name w:val="heading 1"/>
    <w:basedOn w:val="Normal"/>
    <w:next w:val="Normal"/>
    <w:qFormat/>
    <w:rsid w:val="00B61959"/>
    <w:pPr>
      <w:keepNext/>
      <w:jc w:val="center"/>
      <w:outlineLvl w:val="0"/>
    </w:pPr>
    <w:rPr>
      <w:b/>
      <w:bCs/>
      <w:lang w:val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9703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ReturnAddress">
    <w:name w:val="Return Address"/>
    <w:basedOn w:val="Normal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</w:rPr>
  </w:style>
  <w:style w:type="paragraph" w:styleId="Date">
    <w:name w:val="Date"/>
    <w:basedOn w:val="Normal"/>
    <w:next w:val="Normal"/>
    <w:pPr>
      <w:spacing w:after="220" w:line="220" w:lineRule="atLeast"/>
      <w:jc w:val="both"/>
    </w:pPr>
    <w:rPr>
      <w:rFonts w:ascii="Arial" w:hAnsi="Arial"/>
      <w:spacing w:val="-5"/>
      <w:sz w:val="20"/>
      <w:szCs w:val="20"/>
    </w:rPr>
  </w:style>
  <w:style w:type="paragraph" w:styleId="BalloonText">
    <w:name w:val="Balloon Text"/>
    <w:basedOn w:val="Normal"/>
    <w:semiHidden/>
    <w:rsid w:val="005431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153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D77703"/>
    <w:rPr>
      <w:sz w:val="24"/>
      <w:szCs w:val="24"/>
      <w:lang w:eastAsia="en-US"/>
    </w:rPr>
  </w:style>
  <w:style w:type="character" w:customStyle="1" w:styleId="Heading2Char">
    <w:name w:val="Heading 2 Char"/>
    <w:link w:val="Heading2"/>
    <w:semiHidden/>
    <w:rsid w:val="00A97037"/>
    <w:rPr>
      <w:rFonts w:ascii="Cambria" w:eastAsia="Times New Roman" w:hAnsi="Cambria" w:cs="Times New Roman"/>
      <w:b/>
      <w:bCs/>
      <w:i/>
      <w:iCs/>
      <w:sz w:val="28"/>
      <w:szCs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tv@ian.org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360F6-5160-4398-9E88-BC95FCCD7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</vt:lpstr>
    </vt:vector>
  </TitlesOfParts>
  <Company>IAN</Company>
  <LinksUpToDate>false</LinksUpToDate>
  <CharactersWithSpaces>3324</CharactersWithSpaces>
  <SharedDoc>false</SharedDoc>
  <HLinks>
    <vt:vector size="6" baseType="variant">
      <vt:variant>
        <vt:i4>5570611</vt:i4>
      </vt:variant>
      <vt:variant>
        <vt:i4>0</vt:i4>
      </vt:variant>
      <vt:variant>
        <vt:i4>0</vt:i4>
      </vt:variant>
      <vt:variant>
        <vt:i4>5</vt:i4>
      </vt:variant>
      <vt:variant>
        <vt:lpwstr>mailto:crtv@ian.org.rs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</dc:title>
  <dc:subject/>
  <dc:creator>Goran Opacic</dc:creator>
  <cp:keywords/>
  <cp:lastModifiedBy>Windows User</cp:lastModifiedBy>
  <cp:revision>4</cp:revision>
  <cp:lastPrinted>2017-10-13T12:31:00Z</cp:lastPrinted>
  <dcterms:created xsi:type="dcterms:W3CDTF">2018-01-25T13:25:00Z</dcterms:created>
  <dcterms:modified xsi:type="dcterms:W3CDTF">2018-01-25T16:04:00Z</dcterms:modified>
</cp:coreProperties>
</file>